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A8222" w14:textId="77777777" w:rsidR="009E74D7" w:rsidRDefault="000207E2">
      <w:pPr>
        <w:pStyle w:val="Title"/>
        <w:rPr>
          <w:rFonts w:ascii="Tahoma" w:hAnsi="Tahoma" w:cs="Tahoma"/>
          <w:sz w:val="28"/>
          <w:szCs w:val="28"/>
        </w:rPr>
      </w:pPr>
      <w:r>
        <w:rPr>
          <w:rFonts w:ascii="Tahoma" w:hAnsi="Tahoma" w:cs="Tahoma"/>
          <w:sz w:val="28"/>
          <w:szCs w:val="28"/>
        </w:rPr>
        <w:t>Career Preparedness</w:t>
      </w:r>
      <w:r w:rsidR="00964B85">
        <w:rPr>
          <w:rFonts w:ascii="Tahoma" w:hAnsi="Tahoma" w:cs="Tahoma"/>
          <w:sz w:val="28"/>
          <w:szCs w:val="28"/>
        </w:rPr>
        <w:t xml:space="preserve"> B</w:t>
      </w:r>
    </w:p>
    <w:p w14:paraId="1FFF48AA" w14:textId="77777777" w:rsidR="002221C4" w:rsidRPr="002221C4" w:rsidRDefault="002221C4">
      <w:pPr>
        <w:pStyle w:val="Title"/>
        <w:rPr>
          <w:rFonts w:ascii="Tahoma" w:hAnsi="Tahoma" w:cs="Tahoma"/>
          <w:sz w:val="24"/>
          <w:szCs w:val="24"/>
        </w:rPr>
      </w:pPr>
      <w:r w:rsidRPr="002221C4">
        <w:rPr>
          <w:rFonts w:ascii="Tahoma" w:hAnsi="Tahoma" w:cs="Tahoma"/>
          <w:sz w:val="24"/>
          <w:szCs w:val="24"/>
        </w:rPr>
        <w:t>Course Syllabus</w:t>
      </w:r>
    </w:p>
    <w:p w14:paraId="1F937468" w14:textId="77777777" w:rsidR="009E74D7" w:rsidRPr="00532823" w:rsidRDefault="009E74D7">
      <w:pPr>
        <w:pStyle w:val="Title"/>
        <w:rPr>
          <w:rFonts w:ascii="Tahoma" w:hAnsi="Tahoma" w:cs="Tahoma"/>
          <w:sz w:val="16"/>
        </w:rPr>
      </w:pPr>
      <w:r w:rsidRPr="00532823">
        <w:rPr>
          <w:rFonts w:ascii="Tahoma" w:hAnsi="Tahoma" w:cs="Tahoma"/>
          <w:sz w:val="16"/>
        </w:rPr>
        <w:t>(</w:t>
      </w:r>
      <w:r w:rsidR="00964B85">
        <w:rPr>
          <w:rFonts w:ascii="Tahoma" w:hAnsi="Tahoma" w:cs="Tahoma"/>
          <w:sz w:val="16"/>
        </w:rPr>
        <w:t>Half Credit</w:t>
      </w:r>
      <w:r w:rsidR="000207E2">
        <w:rPr>
          <w:rFonts w:ascii="Tahoma" w:hAnsi="Tahoma" w:cs="Tahoma"/>
          <w:sz w:val="16"/>
        </w:rPr>
        <w:t xml:space="preserve"> – Required for Graduation)</w:t>
      </w:r>
    </w:p>
    <w:p w14:paraId="76E57AAB" w14:textId="77239215" w:rsidR="009E74D7" w:rsidRPr="00532823" w:rsidRDefault="00866F38">
      <w:pPr>
        <w:pStyle w:val="Heading1"/>
        <w:rPr>
          <w:rFonts w:ascii="Tahoma" w:hAnsi="Tahoma" w:cs="Tahoma"/>
          <w:sz w:val="24"/>
          <w:szCs w:val="24"/>
        </w:rPr>
      </w:pPr>
      <w:r>
        <w:rPr>
          <w:rFonts w:ascii="Tahoma" w:hAnsi="Tahoma" w:cs="Tahoma"/>
          <w:sz w:val="24"/>
          <w:szCs w:val="24"/>
        </w:rPr>
        <w:t>Mrs. Mosley</w:t>
      </w:r>
    </w:p>
    <w:p w14:paraId="5C9FD77F" w14:textId="268C1A79" w:rsidR="009E74D7" w:rsidRPr="00532823" w:rsidRDefault="007E4D04">
      <w:pPr>
        <w:jc w:val="center"/>
        <w:rPr>
          <w:rFonts w:ascii="Tahoma" w:hAnsi="Tahoma" w:cs="Tahoma"/>
          <w:color w:val="0000FF"/>
          <w:u w:val="single"/>
        </w:rPr>
      </w:pPr>
      <w:r>
        <w:rPr>
          <w:rFonts w:ascii="Tahoma" w:hAnsi="Tahoma" w:cs="Tahoma"/>
          <w:color w:val="0000FF"/>
          <w:u w:val="single"/>
        </w:rPr>
        <w:t>cs</w:t>
      </w:r>
      <w:r w:rsidR="00866F38">
        <w:rPr>
          <w:rFonts w:ascii="Tahoma" w:hAnsi="Tahoma" w:cs="Tahoma"/>
          <w:color w:val="0000FF"/>
          <w:u w:val="single"/>
        </w:rPr>
        <w:t>mosley</w:t>
      </w:r>
      <w:r>
        <w:rPr>
          <w:rFonts w:ascii="Tahoma" w:hAnsi="Tahoma" w:cs="Tahoma"/>
          <w:color w:val="0000FF"/>
          <w:u w:val="single"/>
        </w:rPr>
        <w:t>@tcss.net</w:t>
      </w:r>
    </w:p>
    <w:p w14:paraId="7B1B1A32" w14:textId="77777777" w:rsidR="009E74D7" w:rsidRPr="00532823" w:rsidRDefault="009E74D7">
      <w:pPr>
        <w:pStyle w:val="Heading1"/>
        <w:rPr>
          <w:rFonts w:ascii="Tahoma" w:hAnsi="Tahoma" w:cs="Tahoma"/>
          <w:sz w:val="18"/>
          <w:szCs w:val="18"/>
        </w:rPr>
      </w:pPr>
      <w:r w:rsidRPr="00532823">
        <w:rPr>
          <w:rFonts w:ascii="Tahoma" w:hAnsi="Tahoma" w:cs="Tahoma"/>
          <w:sz w:val="18"/>
          <w:szCs w:val="18"/>
        </w:rPr>
        <w:t xml:space="preserve">(Conference times by appointment </w:t>
      </w:r>
      <w:r w:rsidR="00E47CC0" w:rsidRPr="00532823">
        <w:rPr>
          <w:rFonts w:ascii="Tahoma" w:hAnsi="Tahoma" w:cs="Tahoma"/>
          <w:sz w:val="18"/>
          <w:szCs w:val="18"/>
        </w:rPr>
        <w:t>after</w:t>
      </w:r>
      <w:r w:rsidRPr="00532823">
        <w:rPr>
          <w:rFonts w:ascii="Tahoma" w:hAnsi="Tahoma" w:cs="Tahoma"/>
          <w:sz w:val="18"/>
          <w:szCs w:val="18"/>
        </w:rPr>
        <w:t xml:space="preserve"> school and during prep</w:t>
      </w:r>
      <w:r w:rsidR="0051195A">
        <w:rPr>
          <w:rFonts w:ascii="Tahoma" w:hAnsi="Tahoma" w:cs="Tahoma"/>
          <w:sz w:val="18"/>
          <w:szCs w:val="18"/>
        </w:rPr>
        <w:t>aration peri</w:t>
      </w:r>
      <w:r w:rsidR="00964B85">
        <w:rPr>
          <w:rFonts w:ascii="Tahoma" w:hAnsi="Tahoma" w:cs="Tahoma"/>
          <w:sz w:val="18"/>
          <w:szCs w:val="18"/>
        </w:rPr>
        <w:t>od by calling 342-2777</w:t>
      </w:r>
      <w:r w:rsidRPr="00532823">
        <w:rPr>
          <w:rFonts w:ascii="Tahoma" w:hAnsi="Tahoma" w:cs="Tahoma"/>
          <w:sz w:val="18"/>
          <w:szCs w:val="18"/>
        </w:rPr>
        <w:t>)</w:t>
      </w:r>
    </w:p>
    <w:p w14:paraId="59C8E20E" w14:textId="77777777" w:rsidR="009E74D7" w:rsidRPr="00532823" w:rsidRDefault="009E74D7">
      <w:pPr>
        <w:pStyle w:val="Header"/>
        <w:tabs>
          <w:tab w:val="clear" w:pos="4320"/>
          <w:tab w:val="clear" w:pos="8640"/>
        </w:tabs>
        <w:jc w:val="both"/>
        <w:rPr>
          <w:rFonts w:ascii="Tahoma" w:hAnsi="Tahoma" w:cs="Tahoma"/>
          <w:sz w:val="18"/>
          <w:szCs w:val="18"/>
        </w:rPr>
      </w:pPr>
    </w:p>
    <w:p w14:paraId="0A951086" w14:textId="77777777" w:rsidR="00781298" w:rsidRPr="00781298" w:rsidRDefault="00781298" w:rsidP="00781298">
      <w:pPr>
        <w:ind w:left="2160" w:hanging="2160"/>
        <w:rPr>
          <w:rFonts w:ascii="Tahoma" w:hAnsi="Tahoma" w:cs="Tahoma"/>
          <w:b/>
          <w:sz w:val="18"/>
          <w:szCs w:val="18"/>
        </w:rPr>
      </w:pPr>
      <w:r w:rsidRPr="00781298">
        <w:rPr>
          <w:rFonts w:ascii="Tahoma" w:hAnsi="Tahoma" w:cs="Tahoma"/>
          <w:b/>
          <w:sz w:val="18"/>
          <w:szCs w:val="18"/>
        </w:rPr>
        <w:t>Business/Marketing Program Goals:</w:t>
      </w:r>
    </w:p>
    <w:p w14:paraId="13A7AB91"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students with the knowledge and skills necessary for economic success in the twenty-first century</w:t>
      </w:r>
    </w:p>
    <w:p w14:paraId="226D86B6"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Prepare students for the accelerated changes taking place in the competitive business world</w:t>
      </w:r>
    </w:p>
    <w:p w14:paraId="5ED5ADF6"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a foundation that enables students to become productive workers and citizens</w:t>
      </w:r>
    </w:p>
    <w:p w14:paraId="467F98E6"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Facilitate learning in a student-centered environment</w:t>
      </w:r>
    </w:p>
    <w:p w14:paraId="281983ED"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activities which build leadership skills</w:t>
      </w:r>
    </w:p>
    <w:p w14:paraId="75E6E2CD" w14:textId="77777777" w:rsidR="00781298" w:rsidRPr="00781298" w:rsidRDefault="00781298" w:rsidP="00781298">
      <w:pPr>
        <w:numPr>
          <w:ilvl w:val="0"/>
          <w:numId w:val="20"/>
        </w:numPr>
        <w:rPr>
          <w:rFonts w:ascii="Tahoma" w:hAnsi="Tahoma" w:cs="Tahoma"/>
          <w:b/>
          <w:sz w:val="18"/>
          <w:szCs w:val="18"/>
        </w:rPr>
      </w:pPr>
      <w:r w:rsidRPr="00781298">
        <w:rPr>
          <w:rFonts w:ascii="Tahoma" w:hAnsi="Tahoma" w:cs="Tahoma"/>
          <w:sz w:val="18"/>
          <w:szCs w:val="18"/>
        </w:rPr>
        <w:t>Provide opportunities for students to become independent and lifelong learners</w:t>
      </w:r>
    </w:p>
    <w:p w14:paraId="3597CC28" w14:textId="77777777" w:rsidR="00781298" w:rsidRDefault="00781298">
      <w:pPr>
        <w:ind w:left="2160" w:hanging="2160"/>
        <w:rPr>
          <w:rFonts w:ascii="Tahoma" w:hAnsi="Tahoma" w:cs="Tahoma"/>
          <w:b/>
          <w:sz w:val="18"/>
          <w:szCs w:val="18"/>
        </w:rPr>
      </w:pPr>
    </w:p>
    <w:p w14:paraId="1B7FF3C6" w14:textId="77777777" w:rsidR="005246A3" w:rsidRDefault="009E74D7" w:rsidP="005246A3">
      <w:pPr>
        <w:ind w:left="2160" w:hanging="2160"/>
        <w:rPr>
          <w:rFonts w:ascii="Tahoma" w:hAnsi="Tahoma" w:cs="Tahoma"/>
          <w:sz w:val="18"/>
          <w:szCs w:val="18"/>
        </w:rPr>
      </w:pPr>
      <w:r w:rsidRPr="00532823">
        <w:rPr>
          <w:rFonts w:ascii="Tahoma" w:hAnsi="Tahoma" w:cs="Tahoma"/>
          <w:b/>
          <w:sz w:val="18"/>
          <w:szCs w:val="18"/>
        </w:rPr>
        <w:t>Course Description:</w:t>
      </w:r>
      <w:r w:rsidR="00E24C15">
        <w:rPr>
          <w:rFonts w:ascii="Tahoma" w:hAnsi="Tahoma" w:cs="Tahoma"/>
          <w:sz w:val="18"/>
          <w:szCs w:val="18"/>
        </w:rPr>
        <w:tab/>
      </w:r>
      <w:r w:rsidR="000207E2">
        <w:rPr>
          <w:rFonts w:ascii="Tahoma" w:hAnsi="Tahoma" w:cs="Tahoma"/>
          <w:sz w:val="18"/>
          <w:szCs w:val="18"/>
        </w:rPr>
        <w:t xml:space="preserve">Career </w:t>
      </w:r>
      <w:r w:rsidR="00E815B6">
        <w:rPr>
          <w:rFonts w:ascii="Tahoma" w:hAnsi="Tahoma" w:cs="Tahoma"/>
          <w:sz w:val="18"/>
          <w:szCs w:val="18"/>
        </w:rPr>
        <w:t>Preparedness</w:t>
      </w:r>
      <w:r w:rsidR="00E668B4" w:rsidRPr="00532823">
        <w:rPr>
          <w:rFonts w:ascii="Tahoma" w:hAnsi="Tahoma" w:cs="Tahoma"/>
          <w:sz w:val="18"/>
          <w:szCs w:val="18"/>
        </w:rPr>
        <w:t xml:space="preserve"> is</w:t>
      </w:r>
      <w:r w:rsidR="00E24C15">
        <w:rPr>
          <w:rFonts w:ascii="Tahoma" w:hAnsi="Tahoma" w:cs="Tahoma"/>
          <w:sz w:val="18"/>
          <w:szCs w:val="18"/>
        </w:rPr>
        <w:t xml:space="preserve"> a one</w:t>
      </w:r>
      <w:r w:rsidR="00964B85">
        <w:rPr>
          <w:rFonts w:ascii="Tahoma" w:hAnsi="Tahoma" w:cs="Tahoma"/>
          <w:sz w:val="18"/>
          <w:szCs w:val="18"/>
        </w:rPr>
        <w:t xml:space="preserve"> half</w:t>
      </w:r>
      <w:r w:rsidR="001376D1">
        <w:rPr>
          <w:rFonts w:ascii="Tahoma" w:hAnsi="Tahoma" w:cs="Tahoma"/>
          <w:sz w:val="18"/>
          <w:szCs w:val="18"/>
        </w:rPr>
        <w:t xml:space="preserve"> </w:t>
      </w:r>
      <w:r w:rsidR="00E24C15">
        <w:rPr>
          <w:rFonts w:ascii="Tahoma" w:hAnsi="Tahoma" w:cs="Tahoma"/>
          <w:sz w:val="18"/>
          <w:szCs w:val="18"/>
        </w:rPr>
        <w:t>credi</w:t>
      </w:r>
      <w:r w:rsidR="00E815B6">
        <w:rPr>
          <w:rFonts w:ascii="Tahoma" w:hAnsi="Tahoma" w:cs="Tahoma"/>
          <w:sz w:val="18"/>
          <w:szCs w:val="18"/>
        </w:rPr>
        <w:t>t foundation course focusing on three integrated areas of instruction—</w:t>
      </w:r>
      <w:r w:rsidR="00964B85">
        <w:rPr>
          <w:rFonts w:ascii="Tahoma" w:hAnsi="Tahoma" w:cs="Tahoma"/>
          <w:b/>
          <w:sz w:val="18"/>
          <w:szCs w:val="18"/>
        </w:rPr>
        <w:t xml:space="preserve"> </w:t>
      </w:r>
      <w:r w:rsidR="00E815B6" w:rsidRPr="002221C4">
        <w:rPr>
          <w:rFonts w:ascii="Tahoma" w:hAnsi="Tahoma" w:cs="Tahoma"/>
          <w:b/>
          <w:sz w:val="18"/>
          <w:szCs w:val="18"/>
        </w:rPr>
        <w:t xml:space="preserve"> career development, financial literacy, and technology</w:t>
      </w:r>
      <w:r w:rsidR="00E815B6">
        <w:rPr>
          <w:rFonts w:ascii="Tahoma" w:hAnsi="Tahoma" w:cs="Tahoma"/>
          <w:sz w:val="18"/>
          <w:szCs w:val="18"/>
        </w:rPr>
        <w:t>.  Mastery of the content standards provides a strong foundation for student acquisition of the skills, attitudes, and knowledge that enables them to achieve success in school, at work, and across the life span.</w:t>
      </w:r>
      <w:r w:rsidR="007F007A">
        <w:rPr>
          <w:rFonts w:ascii="Tahoma" w:hAnsi="Tahoma" w:cs="Tahoma"/>
          <w:sz w:val="18"/>
          <w:szCs w:val="18"/>
        </w:rPr>
        <w:t xml:space="preserve"> </w:t>
      </w:r>
      <w:r w:rsidR="002221C4">
        <w:rPr>
          <w:rFonts w:ascii="Tahoma" w:hAnsi="Tahoma" w:cs="Tahoma"/>
          <w:sz w:val="18"/>
          <w:szCs w:val="18"/>
        </w:rPr>
        <w:t xml:space="preserve">The area of technology is designed to be interwoven throughout course instruction. </w:t>
      </w:r>
      <w:r w:rsidR="007F007A">
        <w:rPr>
          <w:rFonts w:ascii="Tahoma" w:hAnsi="Tahoma" w:cs="Tahoma"/>
          <w:sz w:val="18"/>
          <w:szCs w:val="18"/>
        </w:rPr>
        <w:t>This course allows students to meet the required 20-hour online experience as required by the Alabama State Department of Education.</w:t>
      </w:r>
    </w:p>
    <w:p w14:paraId="16B7B339" w14:textId="77777777" w:rsidR="00E815B6" w:rsidRDefault="00E815B6" w:rsidP="005246A3">
      <w:pPr>
        <w:ind w:left="2160" w:hanging="2160"/>
        <w:rPr>
          <w:rFonts w:ascii="Tahoma" w:hAnsi="Tahoma" w:cs="Tahoma"/>
          <w:sz w:val="18"/>
          <w:szCs w:val="18"/>
        </w:rPr>
      </w:pPr>
      <w:r>
        <w:rPr>
          <w:rFonts w:ascii="Tahoma" w:hAnsi="Tahoma" w:cs="Tahoma"/>
          <w:b/>
          <w:sz w:val="18"/>
          <w:szCs w:val="18"/>
        </w:rPr>
        <w:tab/>
      </w:r>
    </w:p>
    <w:p w14:paraId="20633F57" w14:textId="77777777" w:rsidR="005246A3" w:rsidRPr="00532823" w:rsidRDefault="005246A3" w:rsidP="005246A3">
      <w:pPr>
        <w:ind w:left="2160"/>
        <w:rPr>
          <w:rFonts w:ascii="Tahoma" w:hAnsi="Tahoma" w:cs="Tahoma"/>
          <w:sz w:val="18"/>
          <w:szCs w:val="18"/>
        </w:rPr>
      </w:pPr>
      <w:r>
        <w:rPr>
          <w:rFonts w:ascii="Tahoma" w:hAnsi="Tahoma" w:cs="Tahoma"/>
          <w:sz w:val="18"/>
          <w:szCs w:val="18"/>
        </w:rPr>
        <w:t xml:space="preserve">Future Business Leaders of America-Phi Beta Lambda (FBLA-PBL) is </w:t>
      </w:r>
      <w:r w:rsidR="001376D1">
        <w:rPr>
          <w:rFonts w:ascii="Tahoma" w:hAnsi="Tahoma" w:cs="Tahoma"/>
          <w:sz w:val="18"/>
          <w:szCs w:val="18"/>
        </w:rPr>
        <w:t xml:space="preserve">a </w:t>
      </w:r>
      <w:r>
        <w:rPr>
          <w:rFonts w:ascii="Tahoma" w:hAnsi="Tahoma" w:cs="Tahoma"/>
          <w:sz w:val="18"/>
          <w:szCs w:val="18"/>
        </w:rPr>
        <w:t xml:space="preserve">student organization </w:t>
      </w:r>
      <w:r w:rsidR="001376D1">
        <w:rPr>
          <w:rFonts w:ascii="Tahoma" w:hAnsi="Tahoma" w:cs="Tahoma"/>
          <w:sz w:val="18"/>
          <w:szCs w:val="18"/>
        </w:rPr>
        <w:t xml:space="preserve">which </w:t>
      </w:r>
      <w:r>
        <w:rPr>
          <w:rFonts w:ascii="Tahoma" w:hAnsi="Tahoma" w:cs="Tahoma"/>
          <w:sz w:val="18"/>
          <w:szCs w:val="18"/>
        </w:rPr>
        <w:t xml:space="preserve">enhances classroom instruction, develops leadership skills, and provides opportunities for professional growth and service.  </w:t>
      </w:r>
      <w:r w:rsidR="004B33C3">
        <w:rPr>
          <w:rFonts w:ascii="Tahoma" w:hAnsi="Tahoma" w:cs="Tahoma"/>
          <w:sz w:val="18"/>
          <w:szCs w:val="18"/>
        </w:rPr>
        <w:t>Although not mandatory, s</w:t>
      </w:r>
      <w:r>
        <w:rPr>
          <w:rFonts w:ascii="Tahoma" w:hAnsi="Tahoma" w:cs="Tahoma"/>
          <w:sz w:val="18"/>
          <w:szCs w:val="18"/>
        </w:rPr>
        <w:t>tudents are encouraged to participate in this organization.</w:t>
      </w:r>
    </w:p>
    <w:p w14:paraId="1A81B7D6" w14:textId="77777777" w:rsidR="004B33C3" w:rsidRDefault="009E74D7">
      <w:pPr>
        <w:ind w:left="2160" w:hanging="2160"/>
        <w:rPr>
          <w:rFonts w:ascii="Tahoma" w:hAnsi="Tahoma" w:cs="Tahoma"/>
          <w:sz w:val="18"/>
          <w:szCs w:val="18"/>
        </w:rPr>
      </w:pPr>
      <w:r w:rsidRPr="00532823">
        <w:rPr>
          <w:rFonts w:ascii="Tahoma" w:hAnsi="Tahoma" w:cs="Tahoma"/>
          <w:sz w:val="18"/>
          <w:szCs w:val="18"/>
        </w:rPr>
        <w:t xml:space="preserve"> </w:t>
      </w:r>
      <w:r w:rsidR="00E668B4" w:rsidRPr="00532823">
        <w:rPr>
          <w:rFonts w:ascii="Tahoma" w:hAnsi="Tahoma" w:cs="Tahoma"/>
          <w:sz w:val="18"/>
          <w:szCs w:val="18"/>
        </w:rPr>
        <w:tab/>
      </w:r>
    </w:p>
    <w:p w14:paraId="7D764E4D" w14:textId="77777777" w:rsidR="009E74D7" w:rsidRDefault="00E668B4" w:rsidP="004B33C3">
      <w:pPr>
        <w:ind w:left="2160"/>
        <w:rPr>
          <w:rFonts w:ascii="Tahoma" w:hAnsi="Tahoma" w:cs="Tahoma"/>
          <w:b/>
          <w:i/>
          <w:sz w:val="18"/>
          <w:szCs w:val="18"/>
        </w:rPr>
      </w:pPr>
      <w:r w:rsidRPr="00532823">
        <w:rPr>
          <w:rFonts w:ascii="Tahoma" w:hAnsi="Tahoma" w:cs="Tahoma"/>
          <w:b/>
          <w:i/>
          <w:sz w:val="18"/>
          <w:szCs w:val="18"/>
        </w:rPr>
        <w:t xml:space="preserve">Credits:  </w:t>
      </w:r>
      <w:r w:rsidR="00E815B6">
        <w:rPr>
          <w:rFonts w:ascii="Tahoma" w:hAnsi="Tahoma" w:cs="Tahoma"/>
          <w:b/>
          <w:i/>
          <w:sz w:val="18"/>
          <w:szCs w:val="18"/>
        </w:rPr>
        <w:t>1</w:t>
      </w:r>
      <w:r w:rsidR="00964B85">
        <w:rPr>
          <w:rFonts w:ascii="Tahoma" w:hAnsi="Tahoma" w:cs="Tahoma"/>
          <w:b/>
          <w:i/>
          <w:sz w:val="18"/>
          <w:szCs w:val="18"/>
        </w:rPr>
        <w:t>/2</w:t>
      </w:r>
      <w:r w:rsidRPr="00532823">
        <w:rPr>
          <w:rFonts w:ascii="Tahoma" w:hAnsi="Tahoma" w:cs="Tahoma"/>
          <w:b/>
          <w:i/>
          <w:sz w:val="18"/>
          <w:szCs w:val="18"/>
        </w:rPr>
        <w:tab/>
      </w:r>
      <w:r w:rsidRPr="00532823">
        <w:rPr>
          <w:rFonts w:ascii="Tahoma" w:hAnsi="Tahoma" w:cs="Tahoma"/>
          <w:b/>
          <w:i/>
          <w:sz w:val="18"/>
          <w:szCs w:val="18"/>
        </w:rPr>
        <w:tab/>
      </w:r>
      <w:r w:rsidR="00B912CE" w:rsidRPr="00532823">
        <w:rPr>
          <w:rFonts w:ascii="Tahoma" w:hAnsi="Tahoma" w:cs="Tahoma"/>
          <w:b/>
          <w:i/>
          <w:sz w:val="18"/>
          <w:szCs w:val="18"/>
        </w:rPr>
        <w:t xml:space="preserve">Prerequisites: </w:t>
      </w:r>
      <w:r w:rsidR="00964B85">
        <w:rPr>
          <w:rFonts w:ascii="Tahoma" w:hAnsi="Tahoma" w:cs="Tahoma"/>
          <w:b/>
          <w:i/>
          <w:sz w:val="18"/>
          <w:szCs w:val="18"/>
        </w:rPr>
        <w:t xml:space="preserve"> Career Prep A</w:t>
      </w:r>
      <w:r w:rsidR="0051195A">
        <w:rPr>
          <w:rFonts w:ascii="Tahoma" w:hAnsi="Tahoma" w:cs="Tahoma"/>
          <w:b/>
          <w:i/>
          <w:sz w:val="18"/>
          <w:szCs w:val="18"/>
        </w:rPr>
        <w:tab/>
      </w:r>
      <w:r w:rsidR="0051195A">
        <w:rPr>
          <w:rFonts w:ascii="Tahoma" w:hAnsi="Tahoma" w:cs="Tahoma"/>
          <w:b/>
          <w:i/>
          <w:sz w:val="18"/>
          <w:szCs w:val="18"/>
        </w:rPr>
        <w:tab/>
      </w:r>
      <w:r w:rsidR="006D5B1A">
        <w:rPr>
          <w:rFonts w:ascii="Tahoma" w:hAnsi="Tahoma" w:cs="Tahoma"/>
          <w:b/>
          <w:i/>
          <w:sz w:val="18"/>
          <w:szCs w:val="18"/>
        </w:rPr>
        <w:tab/>
      </w:r>
    </w:p>
    <w:p w14:paraId="3EA6DDB4" w14:textId="77777777" w:rsidR="007F5B68" w:rsidRPr="007F5B68" w:rsidRDefault="007F5B68" w:rsidP="004B33C3">
      <w:pPr>
        <w:ind w:left="2160"/>
        <w:rPr>
          <w:rFonts w:ascii="Tahoma" w:hAnsi="Tahoma" w:cs="Tahoma"/>
          <w:b/>
          <w:i/>
          <w:sz w:val="18"/>
          <w:szCs w:val="18"/>
        </w:rPr>
      </w:pPr>
    </w:p>
    <w:p w14:paraId="22941470" w14:textId="77777777" w:rsidR="00ED509B" w:rsidRDefault="007F5B68" w:rsidP="007F5B68">
      <w:pPr>
        <w:rPr>
          <w:rFonts w:ascii="Tahoma" w:hAnsi="Tahoma" w:cs="Tahoma"/>
          <w:sz w:val="18"/>
          <w:szCs w:val="18"/>
        </w:rPr>
      </w:pPr>
      <w:r w:rsidRPr="007F5B68">
        <w:rPr>
          <w:rFonts w:ascii="Tahoma" w:hAnsi="Tahoma" w:cs="Tahoma"/>
          <w:b/>
          <w:sz w:val="18"/>
          <w:szCs w:val="18"/>
        </w:rPr>
        <w:t xml:space="preserve">Philosophy/Essential </w:t>
      </w:r>
      <w:r w:rsidRPr="007F5B68">
        <w:rPr>
          <w:rFonts w:ascii="Tahoma" w:hAnsi="Tahoma" w:cs="Tahoma"/>
          <w:b/>
          <w:sz w:val="18"/>
          <w:szCs w:val="18"/>
        </w:rPr>
        <w:tab/>
      </w:r>
      <w:r w:rsidRPr="007F5B68">
        <w:rPr>
          <w:rFonts w:ascii="Tahoma" w:hAnsi="Tahoma" w:cs="Tahoma"/>
          <w:sz w:val="18"/>
          <w:szCs w:val="18"/>
        </w:rPr>
        <w:t xml:space="preserve">Students will be expected to meet all of the course goals listed below and be able to </w:t>
      </w:r>
      <w:r w:rsidR="00ED509B">
        <w:rPr>
          <w:rFonts w:ascii="Tahoma" w:hAnsi="Tahoma" w:cs="Tahoma"/>
          <w:sz w:val="18"/>
          <w:szCs w:val="18"/>
        </w:rPr>
        <w:t>demonstrate</w:t>
      </w:r>
    </w:p>
    <w:p w14:paraId="25E0E28F" w14:textId="77777777" w:rsidR="00ED509B" w:rsidRDefault="007F5B68" w:rsidP="00ED509B">
      <w:pPr>
        <w:rPr>
          <w:rFonts w:ascii="Tahoma" w:hAnsi="Tahoma" w:cs="Tahoma"/>
          <w:sz w:val="18"/>
          <w:szCs w:val="18"/>
        </w:rPr>
      </w:pPr>
      <w:r w:rsidRPr="007F5B68">
        <w:rPr>
          <w:rFonts w:ascii="Tahoma" w:hAnsi="Tahoma" w:cs="Tahoma"/>
          <w:b/>
          <w:bCs/>
          <w:sz w:val="18"/>
          <w:szCs w:val="18"/>
        </w:rPr>
        <w:t>Functions:</w:t>
      </w:r>
      <w:r w:rsidRPr="007F5B68">
        <w:rPr>
          <w:rFonts w:ascii="Tahoma" w:hAnsi="Tahoma" w:cs="Tahoma"/>
          <w:b/>
          <w:bCs/>
          <w:sz w:val="18"/>
          <w:szCs w:val="18"/>
        </w:rPr>
        <w:tab/>
      </w:r>
      <w:r w:rsidRPr="007F5B68">
        <w:rPr>
          <w:rFonts w:ascii="Tahoma" w:hAnsi="Tahoma" w:cs="Tahoma"/>
          <w:sz w:val="18"/>
          <w:szCs w:val="18"/>
        </w:rPr>
        <w:tab/>
        <w:t>their understanding of the underl</w:t>
      </w:r>
      <w:r w:rsidR="00D4126E">
        <w:rPr>
          <w:rFonts w:ascii="Tahoma" w:hAnsi="Tahoma" w:cs="Tahoma"/>
          <w:sz w:val="18"/>
          <w:szCs w:val="18"/>
        </w:rPr>
        <w:t>ying concepts.  The instruction</w:t>
      </w:r>
      <w:r w:rsidRPr="007F5B68">
        <w:rPr>
          <w:rFonts w:ascii="Tahoma" w:hAnsi="Tahoma" w:cs="Tahoma"/>
          <w:sz w:val="18"/>
          <w:szCs w:val="18"/>
        </w:rPr>
        <w:t xml:space="preserve"> will be </w:t>
      </w:r>
      <w:r w:rsidR="00D4126E">
        <w:rPr>
          <w:rFonts w:ascii="Tahoma" w:hAnsi="Tahoma" w:cs="Tahoma"/>
          <w:sz w:val="18"/>
          <w:szCs w:val="18"/>
        </w:rPr>
        <w:t>both</w:t>
      </w:r>
      <w:r w:rsidRPr="007F5B68">
        <w:rPr>
          <w:rFonts w:ascii="Tahoma" w:hAnsi="Tahoma" w:cs="Tahoma"/>
          <w:sz w:val="18"/>
          <w:szCs w:val="18"/>
        </w:rPr>
        <w:t xml:space="preserve"> hands-on and </w:t>
      </w:r>
    </w:p>
    <w:p w14:paraId="3F604192" w14:textId="77777777" w:rsidR="00ED509B"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D4126E">
        <w:rPr>
          <w:rFonts w:ascii="Tahoma" w:hAnsi="Tahoma" w:cs="Tahoma"/>
          <w:sz w:val="18"/>
          <w:szCs w:val="18"/>
        </w:rPr>
        <w:t>application-based consisting of l</w:t>
      </w:r>
      <w:r w:rsidR="007F5B68" w:rsidRPr="007F5B68">
        <w:rPr>
          <w:rFonts w:ascii="Tahoma" w:hAnsi="Tahoma" w:cs="Tahoma"/>
          <w:sz w:val="18"/>
          <w:szCs w:val="18"/>
        </w:rPr>
        <w:t xml:space="preserve">ecture and demonstration.  Students will communicate both </w:t>
      </w:r>
    </w:p>
    <w:p w14:paraId="6AC04BAA" w14:textId="77777777" w:rsidR="00ED509B"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F5B68" w:rsidRPr="007F5B68">
        <w:rPr>
          <w:rFonts w:ascii="Tahoma" w:hAnsi="Tahoma" w:cs="Tahoma"/>
          <w:sz w:val="18"/>
          <w:szCs w:val="18"/>
        </w:rPr>
        <w:t xml:space="preserve">verbally and in written format using standard grammar, sentence structure, and paragraph </w:t>
      </w:r>
    </w:p>
    <w:p w14:paraId="6E23997D" w14:textId="77777777" w:rsidR="007F5B68" w:rsidRPr="007F5B68"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F5B68" w:rsidRPr="007F5B68">
        <w:rPr>
          <w:rFonts w:ascii="Tahoma" w:hAnsi="Tahoma" w:cs="Tahoma"/>
          <w:sz w:val="18"/>
          <w:szCs w:val="18"/>
        </w:rPr>
        <w:t xml:space="preserve">development. </w:t>
      </w:r>
      <w:r w:rsidR="007F5B68">
        <w:rPr>
          <w:rFonts w:ascii="Tahoma" w:hAnsi="Tahoma" w:cs="Tahoma"/>
          <w:sz w:val="18"/>
          <w:szCs w:val="18"/>
        </w:rPr>
        <w:t xml:space="preserve"> </w:t>
      </w:r>
      <w:r w:rsidR="007F5B68" w:rsidRPr="007F5B68">
        <w:rPr>
          <w:rFonts w:ascii="Tahoma" w:hAnsi="Tahoma" w:cs="Tahoma"/>
          <w:sz w:val="18"/>
          <w:szCs w:val="18"/>
        </w:rPr>
        <w:t>All students, regardless of disability or interest level, will find this instruction to be helpful.</w:t>
      </w:r>
    </w:p>
    <w:p w14:paraId="66C43D5B" w14:textId="77777777" w:rsidR="007F5B68" w:rsidRPr="007F5B68" w:rsidRDefault="007F5B68" w:rsidP="007F5B68">
      <w:pPr>
        <w:ind w:left="2160" w:hanging="2160"/>
        <w:rPr>
          <w:rFonts w:ascii="Tahoma" w:hAnsi="Tahoma" w:cs="Tahoma"/>
          <w:b/>
          <w:sz w:val="18"/>
          <w:szCs w:val="18"/>
        </w:rPr>
      </w:pPr>
      <w:r w:rsidRPr="007F5B68">
        <w:rPr>
          <w:rFonts w:ascii="Tahoma" w:hAnsi="Tahoma" w:cs="Tahoma"/>
          <w:b/>
          <w:sz w:val="18"/>
          <w:szCs w:val="18"/>
        </w:rPr>
        <w:tab/>
      </w:r>
    </w:p>
    <w:p w14:paraId="1172AA19" w14:textId="77777777" w:rsidR="007F5B68" w:rsidRPr="007F5B68" w:rsidRDefault="007F5B68" w:rsidP="007F5B68">
      <w:pPr>
        <w:ind w:left="2160" w:hanging="2160"/>
        <w:rPr>
          <w:rFonts w:ascii="Tahoma" w:hAnsi="Tahoma" w:cs="Tahoma"/>
          <w:sz w:val="18"/>
          <w:szCs w:val="18"/>
        </w:rPr>
      </w:pPr>
      <w:r w:rsidRPr="007F5B68">
        <w:rPr>
          <w:rFonts w:ascii="Tahoma" w:hAnsi="Tahoma" w:cs="Tahoma"/>
          <w:b/>
          <w:sz w:val="18"/>
          <w:szCs w:val="18"/>
        </w:rPr>
        <w:tab/>
      </w:r>
      <w:r w:rsidRPr="007F5B68">
        <w:rPr>
          <w:rFonts w:ascii="Tahoma" w:hAnsi="Tahoma" w:cs="Tahoma"/>
          <w:sz w:val="18"/>
          <w:szCs w:val="18"/>
        </w:rPr>
        <w:t>Student assessment will be based on their individual performance, completion</w:t>
      </w:r>
      <w:r w:rsidR="00D4126E">
        <w:rPr>
          <w:rFonts w:ascii="Tahoma" w:hAnsi="Tahoma" w:cs="Tahoma"/>
          <w:sz w:val="18"/>
          <w:szCs w:val="18"/>
        </w:rPr>
        <w:t xml:space="preserve"> of classwork assignments and test/</w:t>
      </w:r>
      <w:r w:rsidRPr="007F5B68">
        <w:rPr>
          <w:rFonts w:ascii="Tahoma" w:hAnsi="Tahoma" w:cs="Tahoma"/>
          <w:sz w:val="18"/>
          <w:szCs w:val="18"/>
        </w:rPr>
        <w:t>quizzes.  Students are expected to participate in class discussions, take accurate and useful class notes, and work effectively in groups or teams.</w:t>
      </w:r>
    </w:p>
    <w:p w14:paraId="76F432FB" w14:textId="77777777" w:rsidR="007F5B68" w:rsidRPr="007F5B68" w:rsidRDefault="007F5B68" w:rsidP="007F5B68">
      <w:pPr>
        <w:ind w:left="2160" w:hanging="2160"/>
        <w:rPr>
          <w:rFonts w:ascii="Tahoma" w:hAnsi="Tahoma" w:cs="Tahoma"/>
          <w:sz w:val="18"/>
          <w:szCs w:val="18"/>
        </w:rPr>
      </w:pPr>
    </w:p>
    <w:p w14:paraId="1154C657" w14:textId="77777777" w:rsidR="007F5B68" w:rsidRDefault="007F5B68" w:rsidP="007F5B68">
      <w:pPr>
        <w:ind w:left="2160" w:hanging="2160"/>
        <w:rPr>
          <w:rFonts w:ascii="Tahoma" w:hAnsi="Tahoma" w:cs="Tahoma"/>
          <w:sz w:val="18"/>
          <w:szCs w:val="18"/>
        </w:rPr>
      </w:pPr>
      <w:r w:rsidRPr="007F5B68">
        <w:rPr>
          <w:rFonts w:ascii="Tahoma" w:hAnsi="Tahoma" w:cs="Tahoma"/>
          <w:sz w:val="18"/>
          <w:szCs w:val="18"/>
        </w:rPr>
        <w:tab/>
        <w:t xml:space="preserve">As in any performance-based course, </w:t>
      </w:r>
      <w:r w:rsidRPr="007F5B68">
        <w:rPr>
          <w:rFonts w:ascii="Tahoma" w:hAnsi="Tahoma" w:cs="Tahoma"/>
          <w:b/>
          <w:bCs/>
          <w:sz w:val="18"/>
          <w:szCs w:val="18"/>
        </w:rPr>
        <w:t>good attendance</w:t>
      </w:r>
      <w:r w:rsidRPr="007F5B68">
        <w:rPr>
          <w:rFonts w:ascii="Tahoma" w:hAnsi="Tahoma" w:cs="Tahoma"/>
          <w:sz w:val="18"/>
          <w:szCs w:val="18"/>
        </w:rPr>
        <w:t xml:space="preserve"> is imperative for the successful completion of this class.  County attendance policies will be strictly followed when determining eligibility for and acceptance of make-up work.  It is the student’s responsibility to keep up with class assignments and attendance.</w:t>
      </w:r>
    </w:p>
    <w:p w14:paraId="7C49B485" w14:textId="77777777" w:rsidR="007F5B68" w:rsidRPr="00532823" w:rsidRDefault="007F5B68" w:rsidP="007F5B68">
      <w:pPr>
        <w:ind w:left="720"/>
        <w:rPr>
          <w:rFonts w:ascii="Tahoma" w:hAnsi="Tahoma" w:cs="Tahoma"/>
          <w:sz w:val="18"/>
          <w:szCs w:val="18"/>
        </w:rPr>
      </w:pPr>
    </w:p>
    <w:p w14:paraId="329F4602"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 xml:space="preserve">All policies of the Tuscaloosa County Board of Education and </w:t>
      </w:r>
      <w:r>
        <w:rPr>
          <w:rFonts w:ascii="Tahoma" w:hAnsi="Tahoma" w:cs="Tahoma"/>
          <w:sz w:val="18"/>
          <w:szCs w:val="18"/>
        </w:rPr>
        <w:t>Brookwood</w:t>
      </w:r>
      <w:r w:rsidRPr="00532823">
        <w:rPr>
          <w:rFonts w:ascii="Tahoma" w:hAnsi="Tahoma" w:cs="Tahoma"/>
          <w:sz w:val="18"/>
          <w:szCs w:val="18"/>
        </w:rPr>
        <w:t xml:space="preserve"> High School will be followed. </w:t>
      </w:r>
    </w:p>
    <w:p w14:paraId="234D7F96"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Inappropriate behavior will not be tolerated.  Examples of inappropriate behavior include but are not</w:t>
      </w:r>
    </w:p>
    <w:p w14:paraId="6F24748E"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limited to cheating, stealing, disrespectful behavior toward teacher or fellow students, inappropriate</w:t>
      </w:r>
    </w:p>
    <w:p w14:paraId="64986E55"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language, inappropriate dress, sexual harassment, misuse of technology (equipment, Internet), misuse</w:t>
      </w:r>
    </w:p>
    <w:p w14:paraId="46CDB1BB"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of class time/resources (sleeping, playing on computers when assignments are incomplete), or</w:t>
      </w:r>
    </w:p>
    <w:p w14:paraId="5C2840A1" w14:textId="77777777" w:rsidR="00BE55D3"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possession of food/drink in the lab.</w:t>
      </w:r>
      <w:r w:rsidR="002221C4">
        <w:rPr>
          <w:rFonts w:ascii="Tahoma" w:hAnsi="Tahoma" w:cs="Tahoma"/>
          <w:sz w:val="18"/>
          <w:szCs w:val="18"/>
        </w:rPr>
        <w:t xml:space="preserve"> </w:t>
      </w:r>
      <w:r w:rsidR="00BE55D3" w:rsidRPr="00BE55D3">
        <w:rPr>
          <w:rFonts w:ascii="Tahoma" w:hAnsi="Tahoma" w:cs="Tahoma"/>
          <w:sz w:val="18"/>
          <w:szCs w:val="18"/>
        </w:rPr>
        <w:t xml:space="preserve">Students should only run software programs and visit websites that </w:t>
      </w:r>
    </w:p>
    <w:p w14:paraId="0F443755" w14:textId="77777777" w:rsidR="00BE55D3" w:rsidRDefault="00BE55D3" w:rsidP="007F5B68">
      <w:pPr>
        <w:ind w:left="720"/>
        <w:rPr>
          <w:rFonts w:ascii="Tahoma" w:hAnsi="Tahoma" w:cs="Tahoma"/>
          <w:b/>
          <w:sz w:val="18"/>
          <w:szCs w:val="18"/>
        </w:rPr>
      </w:pPr>
      <w:r>
        <w:rPr>
          <w:rFonts w:ascii="Tahoma" w:hAnsi="Tahoma" w:cs="Tahoma"/>
          <w:sz w:val="18"/>
          <w:szCs w:val="18"/>
        </w:rPr>
        <w:t xml:space="preserve">                         </w:t>
      </w:r>
      <w:r w:rsidRPr="00BE55D3">
        <w:rPr>
          <w:rFonts w:ascii="Tahoma" w:hAnsi="Tahoma" w:cs="Tahoma"/>
          <w:sz w:val="18"/>
          <w:szCs w:val="18"/>
        </w:rPr>
        <w:t xml:space="preserve">they have been given permission to use to complete class assignments.  </w:t>
      </w:r>
      <w:r w:rsidRPr="00BE55D3">
        <w:rPr>
          <w:rFonts w:ascii="Tahoma" w:hAnsi="Tahoma" w:cs="Tahoma"/>
          <w:b/>
          <w:sz w:val="18"/>
          <w:szCs w:val="18"/>
        </w:rPr>
        <w:t xml:space="preserve">NOTE:  Facebook, videos, </w:t>
      </w:r>
    </w:p>
    <w:p w14:paraId="470B7F5C" w14:textId="77777777" w:rsidR="00BE55D3" w:rsidRDefault="00BE55D3" w:rsidP="007F5B68">
      <w:pPr>
        <w:ind w:left="720"/>
        <w:rPr>
          <w:rFonts w:ascii="Tahoma" w:hAnsi="Tahoma" w:cs="Tahoma"/>
          <w:b/>
          <w:sz w:val="18"/>
          <w:szCs w:val="18"/>
        </w:rPr>
      </w:pPr>
      <w:r>
        <w:rPr>
          <w:rFonts w:ascii="Tahoma" w:hAnsi="Tahoma" w:cs="Tahoma"/>
          <w:b/>
          <w:sz w:val="18"/>
          <w:szCs w:val="18"/>
        </w:rPr>
        <w:t xml:space="preserve">                           </w:t>
      </w:r>
      <w:r w:rsidRPr="00BE55D3">
        <w:rPr>
          <w:rFonts w:ascii="Tahoma" w:hAnsi="Tahoma" w:cs="Tahoma"/>
          <w:b/>
          <w:sz w:val="18"/>
          <w:szCs w:val="18"/>
        </w:rPr>
        <w:t xml:space="preserve">music, any social media or texting website, and YouTube are not to be used except for </w:t>
      </w:r>
    </w:p>
    <w:p w14:paraId="1F21D134" w14:textId="77777777" w:rsidR="007F5B68" w:rsidRDefault="00BE55D3" w:rsidP="007F5B68">
      <w:pPr>
        <w:ind w:left="720"/>
        <w:rPr>
          <w:rFonts w:ascii="Tahoma" w:hAnsi="Tahoma" w:cs="Tahoma"/>
          <w:sz w:val="18"/>
          <w:szCs w:val="18"/>
        </w:rPr>
      </w:pPr>
      <w:r>
        <w:rPr>
          <w:rFonts w:ascii="Tahoma" w:hAnsi="Tahoma" w:cs="Tahoma"/>
          <w:b/>
          <w:sz w:val="18"/>
          <w:szCs w:val="18"/>
        </w:rPr>
        <w:t xml:space="preserve">                           </w:t>
      </w:r>
      <w:r w:rsidRPr="00BE55D3">
        <w:rPr>
          <w:rFonts w:ascii="Tahoma" w:hAnsi="Tahoma" w:cs="Tahoma"/>
          <w:b/>
          <w:sz w:val="18"/>
          <w:szCs w:val="18"/>
        </w:rPr>
        <w:t>approved class activities.</w:t>
      </w:r>
      <w:r w:rsidRPr="00BE55D3">
        <w:rPr>
          <w:rFonts w:ascii="Tahoma" w:hAnsi="Tahoma" w:cs="Tahoma"/>
          <w:sz w:val="18"/>
          <w:szCs w:val="18"/>
        </w:rPr>
        <w:t xml:space="preserve">  Violation of this expectation will be handled as a discipline matter.</w:t>
      </w:r>
    </w:p>
    <w:p w14:paraId="6F637721" w14:textId="77777777" w:rsidR="00123B79" w:rsidRDefault="00123B79" w:rsidP="00123B79">
      <w:pPr>
        <w:rPr>
          <w:rFonts w:ascii="Tahoma" w:hAnsi="Tahoma" w:cs="Tahoma"/>
          <w:b/>
          <w:sz w:val="18"/>
          <w:szCs w:val="18"/>
        </w:rPr>
      </w:pPr>
    </w:p>
    <w:p w14:paraId="55DE1284" w14:textId="77777777" w:rsidR="00123B79" w:rsidRDefault="00123B79" w:rsidP="00123B79">
      <w:pPr>
        <w:rPr>
          <w:rFonts w:ascii="Tahoma" w:hAnsi="Tahoma" w:cs="Tahoma"/>
          <w:b/>
          <w:sz w:val="18"/>
          <w:szCs w:val="18"/>
        </w:rPr>
      </w:pPr>
      <w:r>
        <w:rPr>
          <w:rFonts w:ascii="Tahoma" w:hAnsi="Tahoma" w:cs="Tahoma"/>
          <w:b/>
          <w:sz w:val="18"/>
          <w:szCs w:val="18"/>
        </w:rPr>
        <w:t>Personal Electronic Devices:</w:t>
      </w:r>
    </w:p>
    <w:p w14:paraId="43793096" w14:textId="77777777" w:rsidR="00123B79" w:rsidRDefault="00123B79" w:rsidP="00123B79">
      <w:pPr>
        <w:ind w:left="2160"/>
        <w:rPr>
          <w:rFonts w:ascii="Tahoma" w:hAnsi="Tahoma" w:cs="Tahoma"/>
          <w:sz w:val="18"/>
          <w:szCs w:val="18"/>
        </w:rPr>
      </w:pPr>
      <w:r>
        <w:rPr>
          <w:rFonts w:ascii="Tahoma" w:hAnsi="Tahoma" w:cs="Tahoma"/>
          <w:sz w:val="18"/>
          <w:szCs w:val="18"/>
        </w:rPr>
        <w:t xml:space="preserve">On occasion, students may be allowed to use their own electronic and technological devices at </w:t>
      </w:r>
      <w:r>
        <w:rPr>
          <w:rFonts w:ascii="Tahoma" w:hAnsi="Tahoma" w:cs="Tahoma"/>
          <w:b/>
          <w:sz w:val="18"/>
          <w:szCs w:val="18"/>
        </w:rPr>
        <w:t xml:space="preserve">SPECIFIED </w:t>
      </w:r>
      <w:r>
        <w:rPr>
          <w:rFonts w:ascii="Tahoma" w:hAnsi="Tahoma" w:cs="Tahoma"/>
          <w:sz w:val="18"/>
          <w:szCs w:val="18"/>
        </w:rPr>
        <w:t xml:space="preserve">times and </w:t>
      </w:r>
      <w:r>
        <w:rPr>
          <w:rFonts w:ascii="Tahoma" w:hAnsi="Tahoma" w:cs="Tahoma"/>
          <w:b/>
          <w:sz w:val="18"/>
          <w:szCs w:val="18"/>
        </w:rPr>
        <w:t>ONLY</w:t>
      </w:r>
      <w:r>
        <w:rPr>
          <w:rFonts w:ascii="Tahoma" w:hAnsi="Tahoma" w:cs="Tahoma"/>
          <w:sz w:val="18"/>
          <w:szCs w:val="18"/>
        </w:rPr>
        <w:t xml:space="preserve"> when authorized by the teacher for an instructional purpose.  </w:t>
      </w:r>
      <w:r>
        <w:rPr>
          <w:rFonts w:ascii="Tahoma" w:hAnsi="Tahoma" w:cs="Tahoma"/>
          <w:b/>
          <w:sz w:val="18"/>
          <w:szCs w:val="18"/>
        </w:rPr>
        <w:t xml:space="preserve">If a student is using a device inappropriately (not in accordance with classroom instruction or TCBOE policy), consequences will be enforced as stated in the Code of Conduct Handbook.  </w:t>
      </w:r>
      <w:r>
        <w:rPr>
          <w:rFonts w:ascii="Tahoma" w:hAnsi="Tahoma" w:cs="Tahoma"/>
          <w:sz w:val="18"/>
          <w:szCs w:val="18"/>
        </w:rPr>
        <w:t>The teacher is not responsible for any lost or stolen devices.</w:t>
      </w:r>
    </w:p>
    <w:p w14:paraId="1B49D425" w14:textId="77777777" w:rsidR="00123B79" w:rsidRDefault="00123B79" w:rsidP="00123B79">
      <w:pPr>
        <w:rPr>
          <w:rFonts w:ascii="Tahoma" w:hAnsi="Tahoma" w:cs="Tahoma"/>
          <w:sz w:val="18"/>
          <w:szCs w:val="18"/>
        </w:rPr>
      </w:pPr>
    </w:p>
    <w:p w14:paraId="7A5C4742" w14:textId="77777777" w:rsidR="00F206B4" w:rsidRDefault="00123B79" w:rsidP="00964B85">
      <w:pPr>
        <w:ind w:left="2160" w:hanging="2160"/>
        <w:rPr>
          <w:rFonts w:ascii="Tahoma" w:hAnsi="Tahoma" w:cs="Tahoma"/>
          <w:sz w:val="18"/>
          <w:szCs w:val="18"/>
        </w:rPr>
      </w:pPr>
      <w:r>
        <w:rPr>
          <w:rFonts w:ascii="Tahoma" w:hAnsi="Tahoma" w:cs="Tahoma"/>
          <w:b/>
          <w:sz w:val="18"/>
          <w:szCs w:val="18"/>
        </w:rPr>
        <w:t xml:space="preserve">Units of Study:  </w:t>
      </w:r>
      <w:r>
        <w:rPr>
          <w:rFonts w:ascii="Tahoma" w:hAnsi="Tahoma" w:cs="Tahoma"/>
          <w:b/>
          <w:sz w:val="18"/>
          <w:szCs w:val="18"/>
        </w:rPr>
        <w:tab/>
      </w:r>
      <w:r>
        <w:rPr>
          <w:rFonts w:ascii="Tahoma" w:hAnsi="Tahoma" w:cs="Tahoma"/>
          <w:sz w:val="18"/>
          <w:szCs w:val="18"/>
        </w:rPr>
        <w:t>Technology Skill Application, Managing Finances and Budgeting, Banking and Financial Institutions, Saving and Investing, Credit and Debt, Risk Management and Insurance</w:t>
      </w:r>
    </w:p>
    <w:p w14:paraId="4126BB8B" w14:textId="77777777" w:rsidR="00964B85" w:rsidRDefault="00964B85">
      <w:pPr>
        <w:ind w:left="2160" w:hanging="2160"/>
        <w:rPr>
          <w:rFonts w:ascii="Tahoma" w:hAnsi="Tahoma" w:cs="Tahoma"/>
          <w:b/>
          <w:sz w:val="18"/>
          <w:szCs w:val="18"/>
        </w:rPr>
      </w:pPr>
    </w:p>
    <w:p w14:paraId="05F5940C" w14:textId="77777777" w:rsidR="0064754E" w:rsidRPr="00532823" w:rsidRDefault="00134AA6">
      <w:pPr>
        <w:ind w:left="2160" w:hanging="2160"/>
        <w:rPr>
          <w:rFonts w:ascii="Tahoma" w:hAnsi="Tahoma" w:cs="Tahoma"/>
          <w:sz w:val="18"/>
          <w:szCs w:val="18"/>
          <w:u w:val="single"/>
        </w:rPr>
      </w:pPr>
      <w:r>
        <w:rPr>
          <w:rFonts w:ascii="Tahoma" w:hAnsi="Tahoma" w:cs="Tahoma"/>
          <w:b/>
          <w:sz w:val="18"/>
          <w:szCs w:val="18"/>
        </w:rPr>
        <w:t>Resource</w:t>
      </w:r>
      <w:r w:rsidR="009E74D7" w:rsidRPr="00532823">
        <w:rPr>
          <w:rFonts w:ascii="Tahoma" w:hAnsi="Tahoma" w:cs="Tahoma"/>
          <w:b/>
          <w:sz w:val="18"/>
          <w:szCs w:val="18"/>
        </w:rPr>
        <w:t>s:</w:t>
      </w:r>
      <w:r w:rsidR="009E74D7" w:rsidRPr="00532823">
        <w:rPr>
          <w:rFonts w:ascii="Tahoma" w:hAnsi="Tahoma" w:cs="Tahoma"/>
          <w:b/>
          <w:sz w:val="18"/>
          <w:szCs w:val="18"/>
        </w:rPr>
        <w:tab/>
      </w:r>
      <w:r>
        <w:rPr>
          <w:rFonts w:ascii="Tahoma" w:hAnsi="Tahoma" w:cs="Tahoma"/>
          <w:b/>
          <w:sz w:val="18"/>
          <w:szCs w:val="18"/>
        </w:rPr>
        <w:t xml:space="preserve">NEFE High School Financial Planning Program, Alabama Council on Economic Education, </w:t>
      </w:r>
      <w:r w:rsidRPr="00134AA6">
        <w:rPr>
          <w:rFonts w:ascii="Tahoma" w:hAnsi="Tahoma" w:cs="Tahoma"/>
          <w:b/>
          <w:sz w:val="18"/>
          <w:szCs w:val="18"/>
        </w:rPr>
        <w:t>Federal Deposit Insurance Corporation</w:t>
      </w:r>
      <w:r>
        <w:rPr>
          <w:rFonts w:ascii="Tahoma" w:hAnsi="Tahoma" w:cs="Tahoma"/>
          <w:b/>
          <w:sz w:val="18"/>
          <w:szCs w:val="18"/>
        </w:rPr>
        <w:t xml:space="preserve">, Career Cruising, Kuder, Alabama Career Info, Wells Fargo, </w:t>
      </w:r>
      <w:r w:rsidR="00984491">
        <w:rPr>
          <w:rFonts w:ascii="Tahoma" w:hAnsi="Tahoma" w:cs="Tahoma"/>
          <w:b/>
          <w:sz w:val="18"/>
          <w:szCs w:val="18"/>
        </w:rPr>
        <w:t>Junior Achievement</w:t>
      </w:r>
    </w:p>
    <w:p w14:paraId="393D4DF4" w14:textId="77777777" w:rsidR="009E74D7" w:rsidRPr="00532823" w:rsidRDefault="009E74D7">
      <w:pPr>
        <w:ind w:left="2160" w:hanging="2160"/>
        <w:rPr>
          <w:rFonts w:ascii="Tahoma" w:hAnsi="Tahoma" w:cs="Tahoma"/>
          <w:sz w:val="18"/>
          <w:szCs w:val="18"/>
        </w:rPr>
      </w:pPr>
      <w:r w:rsidRPr="00532823">
        <w:rPr>
          <w:rFonts w:ascii="Tahoma" w:hAnsi="Tahoma" w:cs="Tahoma"/>
          <w:sz w:val="18"/>
          <w:szCs w:val="18"/>
        </w:rPr>
        <w:tab/>
      </w:r>
      <w:r w:rsidRPr="00532823">
        <w:rPr>
          <w:rFonts w:ascii="Tahoma" w:hAnsi="Tahoma" w:cs="Tahoma"/>
          <w:b/>
          <w:sz w:val="18"/>
          <w:szCs w:val="18"/>
        </w:rPr>
        <w:tab/>
      </w:r>
      <w:r w:rsidRPr="00532823">
        <w:rPr>
          <w:rFonts w:ascii="Tahoma" w:hAnsi="Tahoma" w:cs="Tahoma"/>
          <w:b/>
          <w:sz w:val="18"/>
          <w:szCs w:val="18"/>
        </w:rPr>
        <w:tab/>
      </w:r>
    </w:p>
    <w:p w14:paraId="7FE448F4" w14:textId="4D5C26B6" w:rsidR="009E74D7" w:rsidRPr="00532823" w:rsidRDefault="009E74D7">
      <w:pPr>
        <w:pStyle w:val="Heading2"/>
        <w:ind w:left="2160" w:hanging="2160"/>
        <w:rPr>
          <w:rFonts w:ascii="Tahoma" w:hAnsi="Tahoma" w:cs="Tahoma"/>
          <w:sz w:val="18"/>
          <w:szCs w:val="18"/>
        </w:rPr>
      </w:pPr>
      <w:r w:rsidRPr="00532823">
        <w:rPr>
          <w:rFonts w:ascii="Tahoma" w:hAnsi="Tahoma" w:cs="Tahoma"/>
          <w:sz w:val="18"/>
          <w:szCs w:val="18"/>
        </w:rPr>
        <w:t>Materials:</w:t>
      </w:r>
      <w:r w:rsidRPr="00532823">
        <w:rPr>
          <w:rFonts w:ascii="Tahoma" w:hAnsi="Tahoma" w:cs="Tahoma"/>
          <w:sz w:val="18"/>
          <w:szCs w:val="18"/>
        </w:rPr>
        <w:tab/>
      </w:r>
      <w:r w:rsidRPr="00532823">
        <w:rPr>
          <w:rFonts w:ascii="Tahoma" w:hAnsi="Tahoma" w:cs="Tahoma"/>
          <w:b w:val="0"/>
          <w:sz w:val="18"/>
          <w:szCs w:val="18"/>
        </w:rPr>
        <w:t>3-ring binder with paper</w:t>
      </w:r>
      <w:r w:rsidR="00866F38">
        <w:rPr>
          <w:rFonts w:ascii="Tahoma" w:hAnsi="Tahoma" w:cs="Tahoma"/>
          <w:b w:val="0"/>
          <w:sz w:val="18"/>
          <w:szCs w:val="18"/>
        </w:rPr>
        <w:t xml:space="preserve"> and pen/pencil</w:t>
      </w:r>
    </w:p>
    <w:p w14:paraId="73CFA522" w14:textId="77777777" w:rsidR="009E74D7" w:rsidRPr="00532823" w:rsidRDefault="009E74D7">
      <w:pPr>
        <w:rPr>
          <w:rFonts w:ascii="Tahoma" w:hAnsi="Tahoma" w:cs="Tahoma"/>
          <w:sz w:val="18"/>
          <w:szCs w:val="18"/>
        </w:rPr>
      </w:pPr>
    </w:p>
    <w:p w14:paraId="6F689E0C" w14:textId="77777777" w:rsidR="00123B79" w:rsidRDefault="00123B79">
      <w:pPr>
        <w:pStyle w:val="BodyText"/>
        <w:ind w:left="2880" w:hanging="2880"/>
        <w:jc w:val="left"/>
        <w:rPr>
          <w:rFonts w:ascii="Tahoma" w:hAnsi="Tahoma" w:cs="Tahoma"/>
          <w:b/>
          <w:sz w:val="18"/>
          <w:szCs w:val="18"/>
        </w:rPr>
      </w:pPr>
      <w:r>
        <w:rPr>
          <w:rFonts w:ascii="Tahoma" w:hAnsi="Tahoma" w:cs="Tahoma"/>
          <w:b/>
          <w:sz w:val="18"/>
          <w:szCs w:val="18"/>
        </w:rPr>
        <w:t>Credentialing Opportunities</w:t>
      </w:r>
      <w:r w:rsidRPr="00123B79">
        <w:rPr>
          <w:rFonts w:ascii="Tahoma" w:hAnsi="Tahoma" w:cs="Tahoma"/>
          <w:b/>
          <w:sz w:val="18"/>
          <w:szCs w:val="18"/>
        </w:rPr>
        <w:t>:</w:t>
      </w:r>
    </w:p>
    <w:p w14:paraId="1B842CB8" w14:textId="77777777" w:rsidR="00123B79" w:rsidRDefault="00123B79" w:rsidP="00A018D4">
      <w:pPr>
        <w:pStyle w:val="BodyText"/>
        <w:ind w:left="720" w:hanging="720"/>
        <w:jc w:val="left"/>
        <w:rPr>
          <w:rFonts w:ascii="Tahoma" w:hAnsi="Tahoma" w:cs="Tahoma"/>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proofErr w:type="gramStart"/>
      <w:r w:rsidRPr="00123B79">
        <w:rPr>
          <w:rFonts w:ascii="Tahoma" w:hAnsi="Tahoma" w:cs="Tahoma"/>
          <w:sz w:val="18"/>
          <w:szCs w:val="18"/>
        </w:rPr>
        <w:t>W!SE</w:t>
      </w:r>
      <w:proofErr w:type="gramEnd"/>
      <w:r>
        <w:rPr>
          <w:rFonts w:ascii="Tahoma" w:hAnsi="Tahoma" w:cs="Tahoma"/>
          <w:sz w:val="18"/>
          <w:szCs w:val="18"/>
        </w:rPr>
        <w:t xml:space="preserve"> Financial Literacy Certification</w:t>
      </w:r>
    </w:p>
    <w:p w14:paraId="38B45A26" w14:textId="77777777" w:rsidR="00A018D4" w:rsidRDefault="00A018D4" w:rsidP="00A018D4">
      <w:pPr>
        <w:pStyle w:val="BodyText"/>
        <w:ind w:left="720" w:hanging="720"/>
        <w:jc w:val="left"/>
        <w:rPr>
          <w:rFonts w:ascii="Tahoma" w:hAnsi="Tahoma" w:cs="Tahoma"/>
          <w:b/>
          <w:sz w:val="18"/>
          <w:szCs w:val="18"/>
        </w:rPr>
      </w:pPr>
    </w:p>
    <w:p w14:paraId="79F32C55" w14:textId="77777777" w:rsidR="00123B79" w:rsidRDefault="009E74D7">
      <w:pPr>
        <w:pStyle w:val="BodyText"/>
        <w:ind w:left="2880" w:hanging="2880"/>
        <w:jc w:val="left"/>
        <w:rPr>
          <w:rFonts w:ascii="Tahoma" w:hAnsi="Tahoma" w:cs="Tahoma"/>
          <w:b/>
          <w:sz w:val="18"/>
          <w:szCs w:val="18"/>
        </w:rPr>
      </w:pPr>
      <w:r w:rsidRPr="00532823">
        <w:rPr>
          <w:rFonts w:ascii="Tahoma" w:hAnsi="Tahoma" w:cs="Tahoma"/>
          <w:b/>
          <w:sz w:val="18"/>
          <w:szCs w:val="18"/>
        </w:rPr>
        <w:t>Grading and Evaluation:</w:t>
      </w:r>
    </w:p>
    <w:p w14:paraId="00F8B27E" w14:textId="77777777" w:rsidR="006E206F" w:rsidRPr="00532823" w:rsidRDefault="009E74D7">
      <w:pPr>
        <w:pStyle w:val="BodyText"/>
        <w:ind w:left="2880" w:hanging="2880"/>
        <w:jc w:val="left"/>
        <w:rPr>
          <w:rFonts w:ascii="Tahoma" w:hAnsi="Tahoma" w:cs="Tahoma"/>
          <w:b/>
          <w:sz w:val="18"/>
          <w:szCs w:val="18"/>
        </w:rPr>
      </w:pPr>
      <w:r w:rsidRPr="00532823">
        <w:rPr>
          <w:rFonts w:ascii="Tahoma" w:hAnsi="Tahoma" w:cs="Tahoma"/>
          <w:b/>
          <w:sz w:val="18"/>
          <w:szCs w:val="18"/>
        </w:rPr>
        <w:tab/>
      </w:r>
    </w:p>
    <w:p w14:paraId="5FE437C1" w14:textId="77777777" w:rsidR="009E74D7" w:rsidRPr="00532823" w:rsidRDefault="009E74D7" w:rsidP="006E206F">
      <w:pPr>
        <w:pStyle w:val="BodyText"/>
        <w:ind w:left="720"/>
        <w:jc w:val="left"/>
        <w:rPr>
          <w:rFonts w:ascii="Tahoma" w:hAnsi="Tahoma" w:cs="Tahoma"/>
          <w:sz w:val="18"/>
          <w:szCs w:val="18"/>
        </w:rPr>
      </w:pPr>
      <w:r w:rsidRPr="00532823">
        <w:rPr>
          <w:rFonts w:ascii="Tahoma" w:hAnsi="Tahoma" w:cs="Tahoma"/>
          <w:sz w:val="18"/>
          <w:szCs w:val="18"/>
        </w:rPr>
        <w:t>The evaluation and grading system is introduced at the beginning of the course to advise students of the standards they will be expected to meet to pass the course and achieve better grades.  The outline is distributed to the students the first day of class. Provisions for individual differences will be made for students with exceptionalities based on their IEP.</w:t>
      </w:r>
    </w:p>
    <w:p w14:paraId="513BD8DB" w14:textId="77777777" w:rsidR="009E74D7" w:rsidRPr="00532823" w:rsidRDefault="009E74D7" w:rsidP="006E206F">
      <w:pPr>
        <w:pStyle w:val="BodyText"/>
        <w:ind w:left="720"/>
        <w:jc w:val="left"/>
        <w:rPr>
          <w:rFonts w:ascii="Tahoma" w:hAnsi="Tahoma" w:cs="Tahoma"/>
          <w:sz w:val="18"/>
          <w:szCs w:val="18"/>
        </w:rPr>
      </w:pPr>
    </w:p>
    <w:p w14:paraId="7FFB2485" w14:textId="77777777" w:rsidR="009E74D7" w:rsidRPr="00532823" w:rsidRDefault="009E74D7" w:rsidP="006E206F">
      <w:pPr>
        <w:pStyle w:val="BodyText"/>
        <w:ind w:left="720"/>
        <w:jc w:val="left"/>
        <w:rPr>
          <w:rFonts w:ascii="Tahoma" w:hAnsi="Tahoma" w:cs="Tahoma"/>
          <w:sz w:val="18"/>
          <w:szCs w:val="18"/>
        </w:rPr>
      </w:pPr>
      <w:r w:rsidRPr="00532823">
        <w:rPr>
          <w:rFonts w:ascii="Tahoma" w:hAnsi="Tahoma" w:cs="Tahoma"/>
          <w:sz w:val="18"/>
          <w:szCs w:val="18"/>
        </w:rPr>
        <w:t>The teacher conducts periodic class discussions to emphasize key points, check student understanding and prevent gaps in overall progress.  Students are called upon to explain selected concepts in class.  The evaluation system—which is used to measure qualitative as well as quantitative aspects of student performance—is clearly stated and explained in the beginning.</w:t>
      </w:r>
    </w:p>
    <w:p w14:paraId="60B4EFC9" w14:textId="77777777" w:rsidR="006E206F" w:rsidRPr="00532823" w:rsidRDefault="006E206F" w:rsidP="006E206F">
      <w:pPr>
        <w:pStyle w:val="BodyText"/>
        <w:ind w:left="720"/>
        <w:jc w:val="left"/>
        <w:rPr>
          <w:rFonts w:ascii="Tahoma" w:hAnsi="Tahoma" w:cs="Tahoma"/>
          <w:sz w:val="18"/>
          <w:szCs w:val="18"/>
        </w:rPr>
      </w:pPr>
    </w:p>
    <w:p w14:paraId="185FDA66" w14:textId="77777777" w:rsidR="006E206F" w:rsidRPr="00532823" w:rsidRDefault="006E206F" w:rsidP="006E206F">
      <w:pPr>
        <w:pStyle w:val="BodyTextIndent3"/>
        <w:jc w:val="left"/>
        <w:rPr>
          <w:rFonts w:ascii="Tahoma" w:hAnsi="Tahoma" w:cs="Tahoma"/>
          <w:sz w:val="18"/>
          <w:szCs w:val="18"/>
        </w:rPr>
      </w:pPr>
      <w:r w:rsidRPr="00532823">
        <w:rPr>
          <w:rFonts w:ascii="Tahoma" w:hAnsi="Tahoma" w:cs="Tahoma"/>
          <w:sz w:val="18"/>
          <w:szCs w:val="18"/>
        </w:rPr>
        <w:t>After instructions and demonstration, students will be expected to independently complete a variety of problems/projects which simulate real-life experiences</w:t>
      </w:r>
      <w:r w:rsidR="00984491">
        <w:rPr>
          <w:rFonts w:ascii="Tahoma" w:hAnsi="Tahoma" w:cs="Tahoma"/>
          <w:sz w:val="18"/>
          <w:szCs w:val="18"/>
        </w:rPr>
        <w:t xml:space="preserve"> and address college and career readiness standards</w:t>
      </w:r>
      <w:r w:rsidRPr="00532823">
        <w:rPr>
          <w:rFonts w:ascii="Tahoma" w:hAnsi="Tahoma" w:cs="Tahoma"/>
          <w:sz w:val="18"/>
          <w:szCs w:val="18"/>
        </w:rPr>
        <w:t>.</w:t>
      </w:r>
    </w:p>
    <w:p w14:paraId="304A2F81" w14:textId="77777777" w:rsidR="006E206F" w:rsidRPr="00532823" w:rsidRDefault="006E206F" w:rsidP="006E206F">
      <w:pPr>
        <w:rPr>
          <w:rFonts w:ascii="Tahoma" w:hAnsi="Tahoma" w:cs="Tahoma"/>
          <w:b/>
          <w:sz w:val="18"/>
          <w:szCs w:val="18"/>
        </w:rPr>
      </w:pPr>
    </w:p>
    <w:p w14:paraId="290D4766" w14:textId="77777777" w:rsidR="006E206F" w:rsidRPr="00532823" w:rsidRDefault="006E206F" w:rsidP="006E206F">
      <w:pPr>
        <w:ind w:left="720"/>
        <w:rPr>
          <w:rFonts w:ascii="Tahoma" w:hAnsi="Tahoma" w:cs="Tahoma"/>
          <w:sz w:val="18"/>
          <w:szCs w:val="18"/>
        </w:rPr>
      </w:pPr>
      <w:r w:rsidRPr="00532823">
        <w:rPr>
          <w:rFonts w:ascii="Tahoma" w:hAnsi="Tahoma" w:cs="Tahoma"/>
          <w:bCs/>
          <w:sz w:val="18"/>
          <w:szCs w:val="18"/>
        </w:rPr>
        <w:t>Upon completion of all units of study, students will be expected to complete problems/exams indicating minimum mastery of skills learned of 70%.</w:t>
      </w:r>
    </w:p>
    <w:p w14:paraId="7D78DE3B" w14:textId="77777777" w:rsidR="009E74D7" w:rsidRPr="00532823" w:rsidRDefault="009E74D7" w:rsidP="000320BD">
      <w:pPr>
        <w:pStyle w:val="Heading3"/>
        <w:ind w:left="0" w:firstLine="0"/>
        <w:jc w:val="both"/>
        <w:rPr>
          <w:rFonts w:ascii="Tahoma" w:hAnsi="Tahoma" w:cs="Tahoma"/>
          <w:sz w:val="18"/>
          <w:szCs w:val="18"/>
        </w:rPr>
      </w:pP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b w:val="0"/>
          <w:sz w:val="18"/>
          <w:szCs w:val="18"/>
        </w:rPr>
        <w:tab/>
      </w:r>
      <w:r w:rsidRPr="00532823">
        <w:rPr>
          <w:rFonts w:ascii="Tahoma" w:hAnsi="Tahoma" w:cs="Tahoma"/>
          <w:b w:val="0"/>
          <w:sz w:val="18"/>
          <w:szCs w:val="18"/>
        </w:rPr>
        <w:tab/>
      </w:r>
      <w:r w:rsidRPr="00532823">
        <w:rPr>
          <w:rFonts w:ascii="Tahoma" w:hAnsi="Tahoma" w:cs="Tahoma"/>
          <w:b w:val="0"/>
          <w:sz w:val="18"/>
          <w:szCs w:val="18"/>
        </w:rPr>
        <w:tab/>
      </w:r>
      <w:r w:rsidRPr="00532823">
        <w:rPr>
          <w:rFonts w:ascii="Tahoma" w:hAnsi="Tahoma" w:cs="Tahoma"/>
          <w:b w:val="0"/>
          <w:sz w:val="18"/>
          <w:szCs w:val="18"/>
        </w:rPr>
        <w:tab/>
      </w:r>
    </w:p>
    <w:p w14:paraId="20F276E5" w14:textId="77777777" w:rsidR="000320BD" w:rsidRDefault="000320BD" w:rsidP="00123B79">
      <w:pPr>
        <w:rPr>
          <w:rFonts w:ascii="Tahoma" w:hAnsi="Tahoma" w:cs="Tahoma"/>
          <w:b/>
          <w:sz w:val="18"/>
          <w:szCs w:val="18"/>
        </w:rPr>
      </w:pPr>
      <w:r w:rsidRPr="00532823">
        <w:rPr>
          <w:rFonts w:ascii="Tahoma" w:hAnsi="Tahoma" w:cs="Tahoma"/>
          <w:b/>
          <w:sz w:val="18"/>
          <w:szCs w:val="18"/>
          <w:u w:val="single"/>
        </w:rPr>
        <w:t>Grading Scale</w:t>
      </w:r>
      <w:r w:rsidRPr="00123B79">
        <w:rPr>
          <w:rFonts w:ascii="Tahoma" w:hAnsi="Tahoma" w:cs="Tahoma"/>
          <w:b/>
          <w:sz w:val="18"/>
          <w:szCs w:val="18"/>
        </w:rPr>
        <w:t>:</w:t>
      </w:r>
    </w:p>
    <w:p w14:paraId="10C7F39B" w14:textId="77777777" w:rsidR="00123B79" w:rsidRDefault="00123B79" w:rsidP="00123B79">
      <w:pPr>
        <w:rPr>
          <w:rFonts w:ascii="Tahoma" w:hAnsi="Tahoma" w:cs="Tahoma"/>
          <w:b/>
          <w:sz w:val="18"/>
          <w:szCs w:val="18"/>
        </w:rPr>
      </w:pPr>
    </w:p>
    <w:p w14:paraId="61D92E90" w14:textId="77777777" w:rsidR="00123B79" w:rsidRDefault="00123B79" w:rsidP="000320BD">
      <w:pPr>
        <w:ind w:firstLine="720"/>
        <w:rPr>
          <w:rFonts w:ascii="Tahoma" w:hAnsi="Tahoma" w:cs="Tahoma"/>
          <w:sz w:val="18"/>
          <w:szCs w:val="18"/>
        </w:rPr>
      </w:pPr>
      <w:r>
        <w:rPr>
          <w:rFonts w:ascii="Tahoma" w:hAnsi="Tahoma" w:cs="Tahoma"/>
          <w:sz w:val="18"/>
          <w:szCs w:val="18"/>
        </w:rPr>
        <w:t xml:space="preserve">The final nine-week grade will be generated from daily participation on class assignments, projects, and exams. The </w:t>
      </w:r>
    </w:p>
    <w:p w14:paraId="63DC3F6C" w14:textId="77777777" w:rsidR="00123B79" w:rsidRPr="00123B79" w:rsidRDefault="00123B79" w:rsidP="000320BD">
      <w:pPr>
        <w:ind w:firstLine="720"/>
        <w:rPr>
          <w:rFonts w:ascii="Tahoma" w:hAnsi="Tahoma" w:cs="Tahoma"/>
          <w:sz w:val="18"/>
          <w:szCs w:val="18"/>
          <w:u w:val="single"/>
        </w:rPr>
      </w:pPr>
      <w:r>
        <w:rPr>
          <w:rFonts w:ascii="Tahoma" w:hAnsi="Tahoma" w:cs="Tahoma"/>
          <w:sz w:val="18"/>
          <w:szCs w:val="18"/>
        </w:rPr>
        <w:t>grading scale is as follows:</w:t>
      </w:r>
    </w:p>
    <w:p w14:paraId="137A0EC5" w14:textId="77777777" w:rsidR="00532823" w:rsidRPr="00532823" w:rsidRDefault="00532823" w:rsidP="000320BD">
      <w:pPr>
        <w:ind w:firstLine="720"/>
        <w:rPr>
          <w:rFonts w:ascii="Tahoma" w:hAnsi="Tahoma" w:cs="Tahoma"/>
          <w:sz w:val="18"/>
          <w:szCs w:val="18"/>
        </w:rPr>
      </w:pPr>
    </w:p>
    <w:p w14:paraId="4C954AB2" w14:textId="014DCCA9" w:rsidR="000320BD" w:rsidRDefault="00532823" w:rsidP="000320BD">
      <w:pPr>
        <w:rPr>
          <w:rFonts w:ascii="Tahoma" w:hAnsi="Tahoma" w:cs="Tahoma"/>
          <w:sz w:val="18"/>
          <w:szCs w:val="18"/>
        </w:rPr>
      </w:pPr>
      <w:r>
        <w:rPr>
          <w:rFonts w:ascii="Tahoma" w:hAnsi="Tahoma" w:cs="Tahoma"/>
          <w:sz w:val="18"/>
          <w:szCs w:val="18"/>
        </w:rPr>
        <w:tab/>
        <w:t>Classwork Assignments</w:t>
      </w:r>
      <w:r w:rsidR="007E4D04">
        <w:rPr>
          <w:rFonts w:ascii="Tahoma" w:hAnsi="Tahoma" w:cs="Tahoma"/>
          <w:sz w:val="18"/>
          <w:szCs w:val="18"/>
        </w:rPr>
        <w:tab/>
      </w:r>
      <w:r w:rsidR="007E4D04">
        <w:rPr>
          <w:rFonts w:ascii="Tahoma" w:hAnsi="Tahoma" w:cs="Tahoma"/>
          <w:sz w:val="18"/>
          <w:szCs w:val="18"/>
        </w:rPr>
        <w:tab/>
      </w:r>
      <w:r w:rsidR="00866F38">
        <w:rPr>
          <w:rFonts w:ascii="Tahoma" w:hAnsi="Tahoma" w:cs="Tahoma"/>
          <w:sz w:val="18"/>
          <w:szCs w:val="18"/>
        </w:rPr>
        <w:t>50 points</w:t>
      </w:r>
    </w:p>
    <w:p w14:paraId="165F722C" w14:textId="0CDA6822" w:rsidR="00B03513" w:rsidRDefault="00B03513" w:rsidP="000320BD">
      <w:pPr>
        <w:rPr>
          <w:rFonts w:ascii="Tahoma" w:hAnsi="Tahoma" w:cs="Tahoma"/>
          <w:sz w:val="18"/>
          <w:szCs w:val="18"/>
        </w:rPr>
      </w:pPr>
      <w:r>
        <w:rPr>
          <w:rFonts w:ascii="Tahoma" w:hAnsi="Tahoma" w:cs="Tahoma"/>
          <w:sz w:val="18"/>
          <w:szCs w:val="18"/>
        </w:rPr>
        <w:tab/>
        <w:t>T</w:t>
      </w:r>
      <w:r w:rsidR="007E4D04">
        <w:rPr>
          <w:rFonts w:ascii="Tahoma" w:hAnsi="Tahoma" w:cs="Tahoma"/>
          <w:sz w:val="18"/>
          <w:szCs w:val="18"/>
        </w:rPr>
        <w:t>ests/</w:t>
      </w:r>
      <w:r w:rsidR="00866F38">
        <w:rPr>
          <w:rFonts w:ascii="Tahoma" w:hAnsi="Tahoma" w:cs="Tahoma"/>
          <w:sz w:val="18"/>
          <w:szCs w:val="18"/>
        </w:rPr>
        <w:t>Projects</w:t>
      </w:r>
      <w:r w:rsidR="007E4D04">
        <w:rPr>
          <w:rFonts w:ascii="Tahoma" w:hAnsi="Tahoma" w:cs="Tahoma"/>
          <w:sz w:val="18"/>
          <w:szCs w:val="18"/>
        </w:rPr>
        <w:tab/>
      </w:r>
      <w:r w:rsidR="007E4D04">
        <w:rPr>
          <w:rFonts w:ascii="Tahoma" w:hAnsi="Tahoma" w:cs="Tahoma"/>
          <w:sz w:val="18"/>
          <w:szCs w:val="18"/>
        </w:rPr>
        <w:tab/>
      </w:r>
      <w:r w:rsidR="007E4D04">
        <w:rPr>
          <w:rFonts w:ascii="Tahoma" w:hAnsi="Tahoma" w:cs="Tahoma"/>
          <w:sz w:val="18"/>
          <w:szCs w:val="18"/>
        </w:rPr>
        <w:tab/>
      </w:r>
      <w:r w:rsidR="00866F38">
        <w:rPr>
          <w:rFonts w:ascii="Tahoma" w:hAnsi="Tahoma" w:cs="Tahoma"/>
          <w:sz w:val="18"/>
          <w:szCs w:val="18"/>
        </w:rPr>
        <w:t>200 points</w:t>
      </w:r>
    </w:p>
    <w:p w14:paraId="66ABBDDA" w14:textId="1799621B" w:rsidR="00B03513" w:rsidRDefault="00B03513" w:rsidP="000320BD">
      <w:pPr>
        <w:rPr>
          <w:rFonts w:ascii="Tahoma" w:hAnsi="Tahoma" w:cs="Tahoma"/>
          <w:sz w:val="18"/>
          <w:szCs w:val="18"/>
        </w:rPr>
      </w:pPr>
      <w:r>
        <w:rPr>
          <w:rFonts w:ascii="Tahoma" w:hAnsi="Tahoma" w:cs="Tahoma"/>
          <w:sz w:val="18"/>
          <w:szCs w:val="18"/>
        </w:rPr>
        <w:tab/>
      </w:r>
      <w:r w:rsidR="00866F38">
        <w:rPr>
          <w:rFonts w:ascii="Tahoma" w:hAnsi="Tahoma" w:cs="Tahoma"/>
          <w:sz w:val="18"/>
          <w:szCs w:val="18"/>
        </w:rPr>
        <w:t>Quizzes</w:t>
      </w:r>
      <w:r w:rsidR="005A67BC">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866F38">
        <w:rPr>
          <w:rFonts w:ascii="Tahoma" w:hAnsi="Tahoma" w:cs="Tahoma"/>
          <w:sz w:val="18"/>
          <w:szCs w:val="18"/>
        </w:rPr>
        <w:t>100 points</w:t>
      </w:r>
    </w:p>
    <w:p w14:paraId="659F330D" w14:textId="77777777" w:rsidR="000320BD" w:rsidRPr="00532823" w:rsidRDefault="00B03513" w:rsidP="000320BD">
      <w:pPr>
        <w:rPr>
          <w:rFonts w:ascii="Tahoma" w:hAnsi="Tahoma" w:cs="Tahoma"/>
          <w:sz w:val="18"/>
          <w:szCs w:val="18"/>
        </w:rPr>
      </w:pPr>
      <w:r>
        <w:rPr>
          <w:rFonts w:ascii="Tahoma" w:hAnsi="Tahoma" w:cs="Tahoma"/>
          <w:sz w:val="18"/>
          <w:szCs w:val="18"/>
        </w:rPr>
        <w:tab/>
      </w:r>
      <w:r>
        <w:rPr>
          <w:rFonts w:ascii="Tahoma" w:hAnsi="Tahoma" w:cs="Tahoma"/>
          <w:sz w:val="18"/>
          <w:szCs w:val="18"/>
        </w:rPr>
        <w:tab/>
      </w:r>
      <w:r w:rsidR="00532823">
        <w:rPr>
          <w:rFonts w:ascii="Tahoma" w:hAnsi="Tahoma" w:cs="Tahoma"/>
          <w:sz w:val="18"/>
          <w:szCs w:val="18"/>
        </w:rPr>
        <w:tab/>
      </w:r>
    </w:p>
    <w:p w14:paraId="69D0DCDC" w14:textId="72555C47" w:rsidR="003634D5" w:rsidRPr="00532823" w:rsidRDefault="003634D5" w:rsidP="00866F38">
      <w:pPr>
        <w:ind w:left="720"/>
        <w:rPr>
          <w:rFonts w:ascii="Tahoma" w:hAnsi="Tahoma" w:cs="Tahoma"/>
          <w:sz w:val="18"/>
          <w:szCs w:val="18"/>
        </w:rPr>
      </w:pPr>
    </w:p>
    <w:sectPr w:rsidR="003634D5" w:rsidRPr="00532823" w:rsidSect="00123B79">
      <w:headerReference w:type="default" r:id="rId8"/>
      <w:footerReference w:type="default" r:id="rId9"/>
      <w:pgSz w:w="12240" w:h="15840"/>
      <w:pgMar w:top="662" w:right="1008" w:bottom="990" w:left="720" w:header="720" w:footer="720" w:gutter="0"/>
      <w:cols w:space="6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9AC9" w14:textId="77777777" w:rsidR="00210620" w:rsidRDefault="00210620">
      <w:r>
        <w:separator/>
      </w:r>
    </w:p>
  </w:endnote>
  <w:endnote w:type="continuationSeparator" w:id="0">
    <w:p w14:paraId="27797580" w14:textId="77777777" w:rsidR="00210620" w:rsidRDefault="002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D355" w14:textId="77777777" w:rsidR="00EF7120" w:rsidRDefault="00EF71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D9235" w14:textId="77777777" w:rsidR="00210620" w:rsidRDefault="00210620">
      <w:r>
        <w:separator/>
      </w:r>
    </w:p>
  </w:footnote>
  <w:footnote w:type="continuationSeparator" w:id="0">
    <w:p w14:paraId="5B6EFC13" w14:textId="77777777" w:rsidR="00210620" w:rsidRDefault="0021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03EA" w14:textId="77777777" w:rsidR="00EF7120" w:rsidRPr="00532823" w:rsidRDefault="00EF7120" w:rsidP="00070190">
    <w:pPr>
      <w:pStyle w:val="Header"/>
      <w:rPr>
        <w:rFonts w:ascii="Tahoma" w:hAnsi="Tahoma" w:cs="Tahoma"/>
        <w:sz w:val="16"/>
        <w:szCs w:val="16"/>
      </w:rPr>
    </w:pPr>
    <w:r w:rsidRPr="00532823">
      <w:rPr>
        <w:rFonts w:ascii="Tahoma" w:hAnsi="Tahoma" w:cs="Tahoma"/>
        <w:sz w:val="16"/>
        <w:szCs w:val="16"/>
      </w:rPr>
      <w:tab/>
    </w:r>
    <w:r w:rsidRPr="00532823">
      <w:rPr>
        <w:rFonts w:ascii="Tahoma" w:hAnsi="Tahoma" w:cs="Tahoma"/>
        <w:sz w:val="16"/>
        <w:szCs w:val="16"/>
      </w:rPr>
      <w:tab/>
      <w:t xml:space="preserve">                                                                                        </w:t>
    </w:r>
    <w:r>
      <w:rPr>
        <w:rFonts w:ascii="Tahoma" w:hAnsi="Tahoma" w:cs="Tahoma"/>
        <w:sz w:val="16"/>
        <w:szCs w:val="16"/>
      </w:rPr>
      <w:t xml:space="preserve">Brookwood </w:t>
    </w:r>
    <w:r w:rsidRPr="00532823">
      <w:rPr>
        <w:rFonts w:ascii="Tahoma" w:hAnsi="Tahoma" w:cs="Tahoma"/>
        <w:sz w:val="16"/>
        <w:szCs w:val="16"/>
      </w:rPr>
      <w:t>High School</w:t>
    </w:r>
  </w:p>
  <w:p w14:paraId="4281043F" w14:textId="77777777" w:rsidR="00EF7120" w:rsidRPr="00532823" w:rsidRDefault="00EF7120" w:rsidP="00070190">
    <w:pPr>
      <w:pStyle w:val="Header"/>
      <w:rPr>
        <w:rStyle w:val="PageNumber"/>
        <w:rFonts w:ascii="Tahoma" w:hAnsi="Tahoma" w:cs="Tahoma"/>
        <w:sz w:val="16"/>
        <w:szCs w:val="16"/>
      </w:rPr>
    </w:pPr>
    <w:r w:rsidRPr="00532823">
      <w:rPr>
        <w:rStyle w:val="PageNumber"/>
        <w:rFonts w:ascii="Tahoma" w:hAnsi="Tahoma" w:cs="Tahoma"/>
        <w:sz w:val="16"/>
        <w:szCs w:val="16"/>
      </w:rPr>
      <w:t>Career Technical Department</w:t>
    </w:r>
    <w:r w:rsidRPr="00532823">
      <w:rPr>
        <w:rStyle w:val="PageNumber"/>
        <w:rFonts w:ascii="Tahoma" w:hAnsi="Tahoma" w:cs="Tahoma"/>
        <w:sz w:val="16"/>
        <w:szCs w:val="16"/>
      </w:rPr>
      <w:tab/>
    </w:r>
    <w:r w:rsidRPr="00532823">
      <w:rPr>
        <w:rStyle w:val="PageNumber"/>
        <w:rFonts w:ascii="Tahoma" w:hAnsi="Tahoma" w:cs="Tahoma"/>
        <w:sz w:val="16"/>
        <w:szCs w:val="16"/>
      </w:rPr>
      <w:tab/>
      <w:t xml:space="preserve">                                         </w:t>
    </w:r>
    <w:r>
      <w:rPr>
        <w:rStyle w:val="PageNumber"/>
        <w:rFonts w:ascii="Tahoma" w:hAnsi="Tahoma" w:cs="Tahoma"/>
        <w:sz w:val="16"/>
        <w:szCs w:val="16"/>
      </w:rPr>
      <w:t xml:space="preserve">                         </w:t>
    </w:r>
  </w:p>
  <w:p w14:paraId="6A8CAF5D" w14:textId="77777777" w:rsidR="00EF7120" w:rsidRPr="00532823" w:rsidRDefault="00EF7120" w:rsidP="007A7097">
    <w:pPr>
      <w:pStyle w:val="Header"/>
      <w:jc w:val="right"/>
      <w:rPr>
        <w:rFonts w:ascii="Tahoma" w:hAnsi="Tahoma" w:cs="Tahoma"/>
        <w:sz w:val="16"/>
        <w:szCs w:val="16"/>
      </w:rPr>
    </w:pPr>
    <w:r w:rsidRPr="00532823">
      <w:rPr>
        <w:rStyle w:val="PageNumber"/>
        <w:rFonts w:ascii="Tahoma" w:hAnsi="Tahoma"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DF4"/>
    <w:multiLevelType w:val="hybridMultilevel"/>
    <w:tmpl w:val="0CC40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2779"/>
    <w:multiLevelType w:val="singleLevel"/>
    <w:tmpl w:val="13C49290"/>
    <w:lvl w:ilvl="0">
      <w:start w:val="1"/>
      <w:numFmt w:val="decimal"/>
      <w:lvlText w:val="%1)"/>
      <w:lvlJc w:val="left"/>
      <w:pPr>
        <w:tabs>
          <w:tab w:val="num" w:pos="1440"/>
        </w:tabs>
        <w:ind w:left="1440" w:hanging="720"/>
      </w:pPr>
      <w:rPr>
        <w:rFonts w:hint="default"/>
      </w:rPr>
    </w:lvl>
  </w:abstractNum>
  <w:abstractNum w:abstractNumId="2" w15:restartNumberingAfterBreak="0">
    <w:nsid w:val="0E6317E6"/>
    <w:multiLevelType w:val="hybridMultilevel"/>
    <w:tmpl w:val="B068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11B7B"/>
    <w:multiLevelType w:val="hybridMultilevel"/>
    <w:tmpl w:val="E116BE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3849"/>
    <w:multiLevelType w:val="hybridMultilevel"/>
    <w:tmpl w:val="155C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6044D"/>
    <w:multiLevelType w:val="hybridMultilevel"/>
    <w:tmpl w:val="AEB03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FD30C8"/>
    <w:multiLevelType w:val="hybridMultilevel"/>
    <w:tmpl w:val="4718E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CA55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00652D"/>
    <w:multiLevelType w:val="hybridMultilevel"/>
    <w:tmpl w:val="2458C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E95E0F"/>
    <w:multiLevelType w:val="hybridMultilevel"/>
    <w:tmpl w:val="86141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E17B0"/>
    <w:multiLevelType w:val="hybridMultilevel"/>
    <w:tmpl w:val="01428194"/>
    <w:lvl w:ilvl="0" w:tplc="E444BE16">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DC033D"/>
    <w:multiLevelType w:val="hybridMultilevel"/>
    <w:tmpl w:val="B6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365F9"/>
    <w:multiLevelType w:val="hybridMultilevel"/>
    <w:tmpl w:val="283AC416"/>
    <w:lvl w:ilvl="0" w:tplc="650035BE">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3" w15:restartNumberingAfterBreak="0">
    <w:nsid w:val="52275DA3"/>
    <w:multiLevelType w:val="hybridMultilevel"/>
    <w:tmpl w:val="26E44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F802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8F048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CB900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4A30A39"/>
    <w:multiLevelType w:val="singleLevel"/>
    <w:tmpl w:val="04090005"/>
    <w:lvl w:ilvl="0">
      <w:start w:val="1"/>
      <w:numFmt w:val="bullet"/>
      <w:lvlText w:val=""/>
      <w:lvlJc w:val="left"/>
      <w:pPr>
        <w:ind w:left="720" w:hanging="360"/>
      </w:pPr>
      <w:rPr>
        <w:rFonts w:ascii="Wingdings" w:hAnsi="Wingdings" w:hint="default"/>
      </w:rPr>
    </w:lvl>
  </w:abstractNum>
  <w:abstractNum w:abstractNumId="18" w15:restartNumberingAfterBreak="0">
    <w:nsid w:val="6AFC1B8F"/>
    <w:multiLevelType w:val="hybridMultilevel"/>
    <w:tmpl w:val="AC826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2703B4"/>
    <w:multiLevelType w:val="hybridMultilevel"/>
    <w:tmpl w:val="E7CAC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8B7A62"/>
    <w:multiLevelType w:val="hybridMultilevel"/>
    <w:tmpl w:val="B740C9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7"/>
  </w:num>
  <w:num w:numId="3">
    <w:abstractNumId w:val="17"/>
  </w:num>
  <w:num w:numId="4">
    <w:abstractNumId w:val="15"/>
  </w:num>
  <w:num w:numId="5">
    <w:abstractNumId w:val="14"/>
  </w:num>
  <w:num w:numId="6">
    <w:abstractNumId w:val="16"/>
  </w:num>
  <w:num w:numId="7">
    <w:abstractNumId w:val="13"/>
  </w:num>
  <w:num w:numId="8">
    <w:abstractNumId w:val="18"/>
  </w:num>
  <w:num w:numId="9">
    <w:abstractNumId w:val="6"/>
  </w:num>
  <w:num w:numId="10">
    <w:abstractNumId w:val="19"/>
  </w:num>
  <w:num w:numId="11">
    <w:abstractNumId w:val="5"/>
  </w:num>
  <w:num w:numId="12">
    <w:abstractNumId w:val="2"/>
  </w:num>
  <w:num w:numId="13">
    <w:abstractNumId w:val="8"/>
  </w:num>
  <w:num w:numId="14">
    <w:abstractNumId w:val="4"/>
  </w:num>
  <w:num w:numId="15">
    <w:abstractNumId w:val="12"/>
  </w:num>
  <w:num w:numId="16">
    <w:abstractNumId w:val="10"/>
  </w:num>
  <w:num w:numId="17">
    <w:abstractNumId w:val="0"/>
  </w:num>
  <w:num w:numId="18">
    <w:abstractNumId w:val="9"/>
  </w:num>
  <w:num w:numId="19">
    <w:abstractNumId w:val="20"/>
  </w:num>
  <w:num w:numId="20">
    <w:abstractNumId w:val="3"/>
  </w:num>
  <w:num w:numId="2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5"/>
    <w:rsid w:val="00012732"/>
    <w:rsid w:val="00016C7A"/>
    <w:rsid w:val="000207E2"/>
    <w:rsid w:val="00031708"/>
    <w:rsid w:val="000320BD"/>
    <w:rsid w:val="00034A65"/>
    <w:rsid w:val="00070190"/>
    <w:rsid w:val="00071094"/>
    <w:rsid w:val="000A5DA1"/>
    <w:rsid w:val="000B579F"/>
    <w:rsid w:val="000E1113"/>
    <w:rsid w:val="00107919"/>
    <w:rsid w:val="001119D8"/>
    <w:rsid w:val="00123B79"/>
    <w:rsid w:val="00134AA6"/>
    <w:rsid w:val="001376D1"/>
    <w:rsid w:val="0015475F"/>
    <w:rsid w:val="00174618"/>
    <w:rsid w:val="00187B21"/>
    <w:rsid w:val="001B6722"/>
    <w:rsid w:val="001D4E72"/>
    <w:rsid w:val="001F07DA"/>
    <w:rsid w:val="00210620"/>
    <w:rsid w:val="002221C4"/>
    <w:rsid w:val="0022317D"/>
    <w:rsid w:val="00264F4A"/>
    <w:rsid w:val="00280234"/>
    <w:rsid w:val="002B2A7B"/>
    <w:rsid w:val="002C7135"/>
    <w:rsid w:val="002D008F"/>
    <w:rsid w:val="002D10B9"/>
    <w:rsid w:val="002F0958"/>
    <w:rsid w:val="0031533A"/>
    <w:rsid w:val="00343B7A"/>
    <w:rsid w:val="00347B4D"/>
    <w:rsid w:val="003634D5"/>
    <w:rsid w:val="003752BC"/>
    <w:rsid w:val="00376E55"/>
    <w:rsid w:val="003851DD"/>
    <w:rsid w:val="00387E77"/>
    <w:rsid w:val="003E4A55"/>
    <w:rsid w:val="003E4A5B"/>
    <w:rsid w:val="004662E6"/>
    <w:rsid w:val="004846C8"/>
    <w:rsid w:val="004B1C41"/>
    <w:rsid w:val="004B33C3"/>
    <w:rsid w:val="004D2923"/>
    <w:rsid w:val="00504228"/>
    <w:rsid w:val="0051195A"/>
    <w:rsid w:val="00521D51"/>
    <w:rsid w:val="005246A3"/>
    <w:rsid w:val="00532823"/>
    <w:rsid w:val="00545592"/>
    <w:rsid w:val="00567233"/>
    <w:rsid w:val="005A3B79"/>
    <w:rsid w:val="005A67BC"/>
    <w:rsid w:val="005E173F"/>
    <w:rsid w:val="005F0457"/>
    <w:rsid w:val="005F361E"/>
    <w:rsid w:val="0061672B"/>
    <w:rsid w:val="00620700"/>
    <w:rsid w:val="00621E46"/>
    <w:rsid w:val="0064754E"/>
    <w:rsid w:val="00676FA0"/>
    <w:rsid w:val="00685F25"/>
    <w:rsid w:val="006D5B1A"/>
    <w:rsid w:val="006E206F"/>
    <w:rsid w:val="006E5692"/>
    <w:rsid w:val="00702A53"/>
    <w:rsid w:val="00707899"/>
    <w:rsid w:val="00712EB5"/>
    <w:rsid w:val="007155B7"/>
    <w:rsid w:val="00731317"/>
    <w:rsid w:val="00733DB3"/>
    <w:rsid w:val="0077657B"/>
    <w:rsid w:val="00781298"/>
    <w:rsid w:val="007A7097"/>
    <w:rsid w:val="007B24C3"/>
    <w:rsid w:val="007B42A5"/>
    <w:rsid w:val="007C2367"/>
    <w:rsid w:val="007C5AAE"/>
    <w:rsid w:val="007E4D04"/>
    <w:rsid w:val="007F007A"/>
    <w:rsid w:val="007F5B68"/>
    <w:rsid w:val="00803ABC"/>
    <w:rsid w:val="00851E4D"/>
    <w:rsid w:val="00866F38"/>
    <w:rsid w:val="00885CE9"/>
    <w:rsid w:val="00895639"/>
    <w:rsid w:val="008A5407"/>
    <w:rsid w:val="008B527A"/>
    <w:rsid w:val="00912C5B"/>
    <w:rsid w:val="009564DE"/>
    <w:rsid w:val="00964B85"/>
    <w:rsid w:val="00980D65"/>
    <w:rsid w:val="00984491"/>
    <w:rsid w:val="009E0F33"/>
    <w:rsid w:val="009E6EB9"/>
    <w:rsid w:val="009E74D7"/>
    <w:rsid w:val="009F4231"/>
    <w:rsid w:val="009F48E9"/>
    <w:rsid w:val="009F779B"/>
    <w:rsid w:val="00A018D4"/>
    <w:rsid w:val="00A4741E"/>
    <w:rsid w:val="00A84A90"/>
    <w:rsid w:val="00AA73FE"/>
    <w:rsid w:val="00AC7255"/>
    <w:rsid w:val="00AF1D75"/>
    <w:rsid w:val="00B03513"/>
    <w:rsid w:val="00B22FA6"/>
    <w:rsid w:val="00B45048"/>
    <w:rsid w:val="00B51245"/>
    <w:rsid w:val="00B72001"/>
    <w:rsid w:val="00B870DE"/>
    <w:rsid w:val="00B912CE"/>
    <w:rsid w:val="00BD33FE"/>
    <w:rsid w:val="00BE08CF"/>
    <w:rsid w:val="00BE55D3"/>
    <w:rsid w:val="00BE6B8D"/>
    <w:rsid w:val="00C11E0A"/>
    <w:rsid w:val="00C22889"/>
    <w:rsid w:val="00C81AF7"/>
    <w:rsid w:val="00CB1720"/>
    <w:rsid w:val="00CB5763"/>
    <w:rsid w:val="00CB7FA0"/>
    <w:rsid w:val="00CF43E6"/>
    <w:rsid w:val="00D4126E"/>
    <w:rsid w:val="00D45E6F"/>
    <w:rsid w:val="00D6042F"/>
    <w:rsid w:val="00D81A48"/>
    <w:rsid w:val="00D82B74"/>
    <w:rsid w:val="00DD3A9C"/>
    <w:rsid w:val="00DF292D"/>
    <w:rsid w:val="00DF2A2E"/>
    <w:rsid w:val="00DF608E"/>
    <w:rsid w:val="00E134C4"/>
    <w:rsid w:val="00E24C15"/>
    <w:rsid w:val="00E312B7"/>
    <w:rsid w:val="00E47CC0"/>
    <w:rsid w:val="00E668B4"/>
    <w:rsid w:val="00E815B6"/>
    <w:rsid w:val="00E83057"/>
    <w:rsid w:val="00EB57BF"/>
    <w:rsid w:val="00EC4800"/>
    <w:rsid w:val="00ED509B"/>
    <w:rsid w:val="00EF7120"/>
    <w:rsid w:val="00F0342C"/>
    <w:rsid w:val="00F11F92"/>
    <w:rsid w:val="00F206B4"/>
    <w:rsid w:val="00F5789E"/>
    <w:rsid w:val="00F85417"/>
    <w:rsid w:val="00FB02E1"/>
    <w:rsid w:val="00FC5634"/>
    <w:rsid w:val="00FC5B3D"/>
    <w:rsid w:val="00FF17CF"/>
    <w:rsid w:val="00FF2633"/>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CE8BF"/>
  <w15:docId w15:val="{DF99354B-4259-4F98-9279-5A8315B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FE"/>
  </w:style>
  <w:style w:type="paragraph" w:styleId="Heading1">
    <w:name w:val="heading 1"/>
    <w:basedOn w:val="Normal"/>
    <w:next w:val="Normal"/>
    <w:qFormat/>
    <w:rsid w:val="00BD33FE"/>
    <w:pPr>
      <w:keepNext/>
      <w:jc w:val="center"/>
      <w:outlineLvl w:val="0"/>
    </w:pPr>
    <w:rPr>
      <w:b/>
      <w:i/>
      <w:sz w:val="48"/>
    </w:rPr>
  </w:style>
  <w:style w:type="paragraph" w:styleId="Heading2">
    <w:name w:val="heading 2"/>
    <w:basedOn w:val="Normal"/>
    <w:next w:val="Normal"/>
    <w:qFormat/>
    <w:rsid w:val="00BD33FE"/>
    <w:pPr>
      <w:keepNext/>
      <w:outlineLvl w:val="1"/>
    </w:pPr>
    <w:rPr>
      <w:b/>
      <w:sz w:val="24"/>
    </w:rPr>
  </w:style>
  <w:style w:type="paragraph" w:styleId="Heading3">
    <w:name w:val="heading 3"/>
    <w:basedOn w:val="Normal"/>
    <w:next w:val="Normal"/>
    <w:qFormat/>
    <w:rsid w:val="00BD33FE"/>
    <w:pPr>
      <w:keepNext/>
      <w:ind w:left="2160" w:hanging="2160"/>
      <w:outlineLvl w:val="2"/>
    </w:pPr>
    <w:rPr>
      <w:b/>
      <w:sz w:val="24"/>
    </w:rPr>
  </w:style>
  <w:style w:type="paragraph" w:styleId="Heading4">
    <w:name w:val="heading 4"/>
    <w:basedOn w:val="Normal"/>
    <w:next w:val="Normal"/>
    <w:qFormat/>
    <w:rsid w:val="00BD33FE"/>
    <w:pPr>
      <w:keepNext/>
      <w:ind w:left="2160"/>
      <w:outlineLvl w:val="3"/>
    </w:pPr>
    <w:rPr>
      <w:sz w:val="24"/>
    </w:rPr>
  </w:style>
  <w:style w:type="paragraph" w:styleId="Heading5">
    <w:name w:val="heading 5"/>
    <w:basedOn w:val="Normal"/>
    <w:next w:val="Normal"/>
    <w:qFormat/>
    <w:rsid w:val="00BD33FE"/>
    <w:pPr>
      <w:keepNext/>
      <w:ind w:left="1080"/>
      <w:jc w:val="both"/>
      <w:outlineLvl w:val="4"/>
    </w:pPr>
    <w:rPr>
      <w:sz w:val="24"/>
      <w:u w:val="single"/>
    </w:rPr>
  </w:style>
  <w:style w:type="paragraph" w:styleId="Heading6">
    <w:name w:val="heading 6"/>
    <w:basedOn w:val="Normal"/>
    <w:next w:val="Normal"/>
    <w:qFormat/>
    <w:rsid w:val="00BD33FE"/>
    <w:pPr>
      <w:keepNext/>
      <w:outlineLvl w:val="5"/>
    </w:pPr>
    <w:rPr>
      <w:sz w:val="24"/>
    </w:rPr>
  </w:style>
  <w:style w:type="paragraph" w:styleId="Heading7">
    <w:name w:val="heading 7"/>
    <w:basedOn w:val="Normal"/>
    <w:next w:val="Normal"/>
    <w:qFormat/>
    <w:rsid w:val="00BD33FE"/>
    <w:pPr>
      <w:keepNext/>
      <w:jc w:val="both"/>
      <w:outlineLvl w:val="6"/>
    </w:pPr>
    <w:rPr>
      <w:b/>
      <w:sz w:val="24"/>
    </w:rPr>
  </w:style>
  <w:style w:type="paragraph" w:styleId="Heading8">
    <w:name w:val="heading 8"/>
    <w:basedOn w:val="Normal"/>
    <w:next w:val="Normal"/>
    <w:qFormat/>
    <w:rsid w:val="00BD33FE"/>
    <w:pPr>
      <w:keepNext/>
      <w:ind w:left="360"/>
      <w:jc w:val="center"/>
      <w:outlineLvl w:val="7"/>
    </w:pPr>
    <w:rPr>
      <w:sz w:val="36"/>
    </w:rPr>
  </w:style>
  <w:style w:type="paragraph" w:styleId="Heading9">
    <w:name w:val="heading 9"/>
    <w:basedOn w:val="Normal"/>
    <w:next w:val="Normal"/>
    <w:qFormat/>
    <w:rsid w:val="00BD33FE"/>
    <w:pPr>
      <w:keepNext/>
      <w:pBdr>
        <w:bottom w:val="single" w:sz="12" w:space="1" w:color="auto"/>
      </w:pBdr>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3FE"/>
    <w:pPr>
      <w:jc w:val="center"/>
    </w:pPr>
    <w:rPr>
      <w:b/>
      <w:i/>
      <w:sz w:val="48"/>
    </w:rPr>
  </w:style>
  <w:style w:type="paragraph" w:styleId="Header">
    <w:name w:val="header"/>
    <w:basedOn w:val="Normal"/>
    <w:rsid w:val="00BD33FE"/>
    <w:pPr>
      <w:tabs>
        <w:tab w:val="center" w:pos="4320"/>
        <w:tab w:val="right" w:pos="8640"/>
      </w:tabs>
    </w:pPr>
  </w:style>
  <w:style w:type="paragraph" w:styleId="Footer">
    <w:name w:val="footer"/>
    <w:basedOn w:val="Normal"/>
    <w:rsid w:val="00BD33FE"/>
    <w:pPr>
      <w:tabs>
        <w:tab w:val="center" w:pos="4320"/>
        <w:tab w:val="right" w:pos="8640"/>
      </w:tabs>
    </w:pPr>
  </w:style>
  <w:style w:type="character" w:styleId="PageNumber">
    <w:name w:val="page number"/>
    <w:basedOn w:val="DefaultParagraphFont"/>
    <w:rsid w:val="00BD33FE"/>
  </w:style>
  <w:style w:type="paragraph" w:styleId="BodyText">
    <w:name w:val="Body Text"/>
    <w:basedOn w:val="Normal"/>
    <w:rsid w:val="00BD33FE"/>
    <w:pPr>
      <w:jc w:val="both"/>
    </w:pPr>
    <w:rPr>
      <w:sz w:val="24"/>
    </w:rPr>
  </w:style>
  <w:style w:type="paragraph" w:styleId="BodyTextIndent">
    <w:name w:val="Body Text Indent"/>
    <w:basedOn w:val="Normal"/>
    <w:rsid w:val="00BD33FE"/>
    <w:pPr>
      <w:ind w:left="360"/>
    </w:pPr>
  </w:style>
  <w:style w:type="paragraph" w:styleId="BodyTextIndent2">
    <w:name w:val="Body Text Indent 2"/>
    <w:basedOn w:val="Normal"/>
    <w:rsid w:val="00BD33FE"/>
    <w:pPr>
      <w:ind w:left="360"/>
    </w:pPr>
    <w:rPr>
      <w:sz w:val="24"/>
    </w:rPr>
  </w:style>
  <w:style w:type="paragraph" w:styleId="BodyTextIndent3">
    <w:name w:val="Body Text Indent 3"/>
    <w:basedOn w:val="Normal"/>
    <w:rsid w:val="00BD33FE"/>
    <w:pPr>
      <w:ind w:left="720"/>
      <w:jc w:val="both"/>
    </w:pPr>
    <w:rPr>
      <w:sz w:val="24"/>
    </w:rPr>
  </w:style>
  <w:style w:type="paragraph" w:styleId="Subtitle">
    <w:name w:val="Subtitle"/>
    <w:basedOn w:val="Normal"/>
    <w:qFormat/>
    <w:rsid w:val="00BD33FE"/>
    <w:pPr>
      <w:jc w:val="center"/>
    </w:pPr>
    <w:rPr>
      <w:sz w:val="28"/>
    </w:rPr>
  </w:style>
  <w:style w:type="paragraph" w:styleId="BodyText2">
    <w:name w:val="Body Text 2"/>
    <w:basedOn w:val="Normal"/>
    <w:rsid w:val="00BD33FE"/>
    <w:rPr>
      <w:rFonts w:ascii="Tahoma" w:hAnsi="Tahoma" w:cs="Tahoma"/>
      <w:b/>
      <w:bCs/>
      <w:szCs w:val="24"/>
    </w:rPr>
  </w:style>
  <w:style w:type="paragraph" w:styleId="BodyText3">
    <w:name w:val="Body Text 3"/>
    <w:basedOn w:val="Normal"/>
    <w:rsid w:val="00BD33FE"/>
    <w:rPr>
      <w:sz w:val="18"/>
    </w:rPr>
  </w:style>
  <w:style w:type="table" w:styleId="TableGrid">
    <w:name w:val="Table Grid"/>
    <w:basedOn w:val="TableNormal"/>
    <w:rsid w:val="00BE0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5CE9"/>
    <w:rPr>
      <w:rFonts w:ascii="Tahoma" w:hAnsi="Tahoma" w:cs="Tahoma"/>
      <w:sz w:val="16"/>
      <w:szCs w:val="16"/>
    </w:rPr>
  </w:style>
  <w:style w:type="paragraph" w:styleId="ListParagraph">
    <w:name w:val="List Paragraph"/>
    <w:basedOn w:val="Normal"/>
    <w:uiPriority w:val="34"/>
    <w:qFormat/>
    <w:rsid w:val="00C2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51984">
      <w:bodyDiv w:val="1"/>
      <w:marLeft w:val="0"/>
      <w:marRight w:val="0"/>
      <w:marTop w:val="0"/>
      <w:marBottom w:val="0"/>
      <w:divBdr>
        <w:top w:val="none" w:sz="0" w:space="0" w:color="auto"/>
        <w:left w:val="none" w:sz="0" w:space="0" w:color="auto"/>
        <w:bottom w:val="none" w:sz="0" w:space="0" w:color="auto"/>
        <w:right w:val="none" w:sz="0" w:space="0" w:color="auto"/>
      </w:divBdr>
    </w:div>
    <w:div w:id="20206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D1D964D-92F2-4B82-826B-EA204D30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Covington</dc:creator>
  <cp:lastModifiedBy>Carly Mosley</cp:lastModifiedBy>
  <cp:revision>2</cp:revision>
  <cp:lastPrinted>2016-07-27T19:01:00Z</cp:lastPrinted>
  <dcterms:created xsi:type="dcterms:W3CDTF">2021-08-31T17:13:00Z</dcterms:created>
  <dcterms:modified xsi:type="dcterms:W3CDTF">2021-08-31T17:13:00Z</dcterms:modified>
</cp:coreProperties>
</file>